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07" w:rsidRPr="00564FF9" w:rsidRDefault="001D0D35" w:rsidP="006E4B07">
      <w:pPr>
        <w:widowControl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銘傳大學</w:t>
      </w:r>
      <w:r w:rsidR="0041670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>
        <w:rPr>
          <w:rFonts w:ascii="標楷體" w:eastAsia="標楷體" w:hAnsi="標楷體" w:hint="eastAsia"/>
          <w:b/>
          <w:bCs/>
          <w:sz w:val="40"/>
          <w:szCs w:val="40"/>
        </w:rPr>
        <w:t>服務學習</w:t>
      </w:r>
      <w:r w:rsidR="00017E21">
        <w:rPr>
          <w:rFonts w:ascii="標楷體" w:eastAsia="標楷體" w:hAnsi="標楷體" w:hint="eastAsia"/>
          <w:b/>
          <w:bCs/>
          <w:sz w:val="40"/>
          <w:szCs w:val="40"/>
        </w:rPr>
        <w:t>績優學生</w:t>
      </w:r>
      <w:r w:rsidR="0041670C">
        <w:rPr>
          <w:rFonts w:ascii="標楷體" w:eastAsia="標楷體" w:hAnsi="標楷體" w:hint="eastAsia"/>
          <w:b/>
          <w:bCs/>
          <w:sz w:val="40"/>
          <w:szCs w:val="40"/>
        </w:rPr>
        <w:t>徵選」</w:t>
      </w:r>
      <w:r w:rsidR="004A4DD9">
        <w:rPr>
          <w:rFonts w:ascii="標楷體" w:eastAsia="標楷體" w:hAnsi="標楷體" w:hint="eastAsia"/>
          <w:b/>
          <w:bCs/>
          <w:sz w:val="40"/>
          <w:szCs w:val="40"/>
        </w:rPr>
        <w:t>活動</w:t>
      </w:r>
      <w:r w:rsidR="006E4B07" w:rsidRPr="00564FF9">
        <w:rPr>
          <w:rFonts w:ascii="標楷體" w:eastAsia="標楷體" w:hAnsi="標楷體" w:hint="eastAsia"/>
          <w:b/>
          <w:bCs/>
          <w:sz w:val="40"/>
          <w:szCs w:val="40"/>
        </w:rPr>
        <w:t>簡章</w:t>
      </w:r>
    </w:p>
    <w:p w:rsidR="0041670C" w:rsidRDefault="0041670C" w:rsidP="00976AF4">
      <w:pPr>
        <w:spacing w:beforeLines="25" w:before="90" w:afterLines="25" w:after="90" w:line="480" w:lineRule="exact"/>
        <w:jc w:val="both"/>
        <w:rPr>
          <w:rFonts w:ascii="標楷體" w:eastAsia="標楷體" w:hAnsi="標楷體"/>
          <w:b/>
        </w:rPr>
      </w:pPr>
    </w:p>
    <w:p w:rsidR="006E4B07" w:rsidRPr="003F56AD" w:rsidRDefault="006E4B07" w:rsidP="00FD534C">
      <w:pPr>
        <w:spacing w:line="480" w:lineRule="exact"/>
        <w:jc w:val="both"/>
        <w:rPr>
          <w:rFonts w:ascii="標楷體" w:eastAsia="標楷體" w:hAnsi="標楷體"/>
          <w:b/>
        </w:rPr>
      </w:pPr>
      <w:r w:rsidRPr="003F56AD">
        <w:rPr>
          <w:rFonts w:ascii="標楷體" w:eastAsia="標楷體" w:hAnsi="標楷體" w:hint="eastAsia"/>
          <w:b/>
        </w:rPr>
        <w:t>一</w:t>
      </w:r>
      <w:r w:rsidR="0041670C">
        <w:rPr>
          <w:rFonts w:ascii="標楷體" w:eastAsia="標楷體" w:hAnsi="標楷體" w:hint="eastAsia"/>
          <w:b/>
        </w:rPr>
        <w:t>、</w:t>
      </w:r>
      <w:r w:rsidRPr="003F56AD">
        <w:rPr>
          <w:rFonts w:ascii="標楷體" w:eastAsia="標楷體" w:hAnsi="標楷體" w:hint="eastAsia"/>
          <w:b/>
        </w:rPr>
        <w:t>活動宗旨</w:t>
      </w:r>
    </w:p>
    <w:p w:rsidR="006E4B07" w:rsidRPr="00D41057" w:rsidRDefault="00E26055" w:rsidP="00953FC4">
      <w:pPr>
        <w:spacing w:line="480" w:lineRule="exact"/>
        <w:ind w:leftChars="177" w:left="425"/>
        <w:jc w:val="both"/>
        <w:rPr>
          <w:rFonts w:ascii="標楷體" w:eastAsia="標楷體" w:hAnsi="標楷體"/>
          <w:bCs/>
        </w:rPr>
      </w:pPr>
      <w:r w:rsidRPr="009B0DAB">
        <w:rPr>
          <w:rFonts w:ascii="Arial" w:eastAsia="標楷體" w:hAnsi="Arial" w:cs="Arial"/>
          <w:color w:val="000000"/>
        </w:rPr>
        <w:t>為推展</w:t>
      </w:r>
      <w:r w:rsidR="00017E21">
        <w:rPr>
          <w:rFonts w:ascii="Arial" w:eastAsia="標楷體" w:hAnsi="Arial" w:cs="Arial" w:hint="eastAsia"/>
          <w:color w:val="000000"/>
        </w:rPr>
        <w:t>服務學習</w:t>
      </w:r>
      <w:r w:rsidRPr="009B0DAB">
        <w:rPr>
          <w:rFonts w:ascii="Arial" w:eastAsia="標楷體" w:hAnsi="Arial" w:cs="Arial"/>
          <w:color w:val="000000"/>
        </w:rPr>
        <w:t>並鼓勵</w:t>
      </w:r>
      <w:r w:rsidR="00017E21">
        <w:rPr>
          <w:rFonts w:ascii="Arial" w:eastAsia="標楷體" w:hAnsi="Arial" w:cs="Arial" w:hint="eastAsia"/>
          <w:color w:val="000000"/>
        </w:rPr>
        <w:t>學生</w:t>
      </w:r>
      <w:r w:rsidRPr="009B0DAB">
        <w:rPr>
          <w:rFonts w:ascii="Arial" w:eastAsia="標楷體" w:hAnsi="Arial" w:cs="Arial"/>
          <w:color w:val="000000"/>
        </w:rPr>
        <w:t>積極</w:t>
      </w:r>
      <w:r w:rsidR="00017E21">
        <w:rPr>
          <w:rFonts w:ascii="Arial" w:eastAsia="標楷體" w:hAnsi="Arial" w:cs="Arial" w:hint="eastAsia"/>
          <w:color w:val="000000"/>
        </w:rPr>
        <w:t>參與</w:t>
      </w:r>
      <w:r w:rsidRPr="009B0DAB">
        <w:rPr>
          <w:rFonts w:ascii="Arial" w:eastAsia="標楷體" w:hAnsi="Arial" w:cs="Arial"/>
          <w:color w:val="000000"/>
        </w:rPr>
        <w:t>，激勵其服務士氣，表揚本校</w:t>
      </w:r>
      <w:r w:rsidR="00017E21">
        <w:rPr>
          <w:rFonts w:ascii="Arial" w:eastAsia="標楷體" w:hAnsi="Arial" w:cs="Arial" w:hint="eastAsia"/>
          <w:color w:val="000000"/>
        </w:rPr>
        <w:t>參與服務學習表現優異學生</w:t>
      </w:r>
      <w:r w:rsidRPr="009B0DAB">
        <w:rPr>
          <w:rFonts w:ascii="Arial" w:eastAsia="標楷體" w:hAnsi="Arial" w:cs="Arial" w:hint="eastAsia"/>
          <w:color w:val="000000"/>
        </w:rPr>
        <w:t>，</w:t>
      </w:r>
      <w:r w:rsidRPr="009B0DAB">
        <w:rPr>
          <w:rFonts w:ascii="Arial" w:eastAsia="標楷體" w:hAnsi="Arial" w:cs="Arial"/>
          <w:color w:val="000000"/>
        </w:rPr>
        <w:t>特依據教育部頒訂</w:t>
      </w:r>
      <w:r w:rsidRPr="009B0DAB">
        <w:rPr>
          <w:rFonts w:ascii="Arial" w:eastAsia="標楷體" w:hAnsi="Arial" w:cs="Arial" w:hint="eastAsia"/>
          <w:color w:val="000000"/>
        </w:rPr>
        <w:t>之</w:t>
      </w:r>
      <w:r w:rsidRPr="009B0DAB">
        <w:rPr>
          <w:rFonts w:ascii="Arial" w:eastAsia="標楷體" w:hAnsi="Arial" w:cs="Arial"/>
          <w:color w:val="000000"/>
        </w:rPr>
        <w:t>「大專校院服務學習方案」及「</w:t>
      </w:r>
      <w:r w:rsidRPr="009B0DAB">
        <w:rPr>
          <w:rFonts w:ascii="Arial" w:eastAsia="標楷體" w:hAnsi="Arial" w:cs="Arial" w:hint="eastAsia"/>
          <w:color w:val="000000"/>
        </w:rPr>
        <w:t>銘傳</w:t>
      </w:r>
      <w:r w:rsidRPr="009B0DAB">
        <w:rPr>
          <w:rFonts w:ascii="Arial" w:eastAsia="標楷體" w:hAnsi="Arial" w:cs="Arial"/>
          <w:color w:val="000000"/>
        </w:rPr>
        <w:t>大學服務學習實施辦法」</w:t>
      </w:r>
      <w:r w:rsidRPr="009B0DAB">
        <w:rPr>
          <w:rFonts w:ascii="Arial" w:eastAsia="標楷體" w:hAnsi="Arial" w:cs="Arial" w:hint="eastAsia"/>
          <w:color w:val="000000"/>
        </w:rPr>
        <w:t>，制定</w:t>
      </w:r>
      <w:r w:rsidRPr="009B0DAB">
        <w:rPr>
          <w:rFonts w:ascii="Arial" w:eastAsia="標楷體" w:hAnsi="Arial" w:cs="Arial"/>
          <w:color w:val="000000"/>
        </w:rPr>
        <w:t>「</w:t>
      </w:r>
      <w:r w:rsidR="00017E21">
        <w:rPr>
          <w:rFonts w:ascii="Arial" w:eastAsia="標楷體" w:hAnsi="Arial" w:cs="Arial" w:hint="eastAsia"/>
          <w:color w:val="000000"/>
        </w:rPr>
        <w:t>銘傳大學服務學習志工</w:t>
      </w:r>
      <w:r w:rsidRPr="009B0DAB">
        <w:rPr>
          <w:rFonts w:ascii="Arial" w:eastAsia="標楷體" w:hAnsi="Arial" w:cs="Arial"/>
          <w:color w:val="000000"/>
        </w:rPr>
        <w:t>獎勵</w:t>
      </w:r>
      <w:r w:rsidRPr="009B0DAB">
        <w:rPr>
          <w:rFonts w:ascii="Arial" w:eastAsia="標楷體" w:hAnsi="Arial" w:cs="Arial" w:hint="eastAsia"/>
          <w:color w:val="000000"/>
        </w:rPr>
        <w:t>辦法</w:t>
      </w:r>
      <w:r w:rsidRPr="009B0DAB">
        <w:rPr>
          <w:rFonts w:ascii="Arial" w:eastAsia="標楷體" w:hAnsi="Arial" w:cs="Arial"/>
          <w:color w:val="000000"/>
        </w:rPr>
        <w:t>」</w:t>
      </w:r>
      <w:r w:rsidR="0007044D">
        <w:rPr>
          <w:rFonts w:ascii="Arial" w:eastAsia="標楷體" w:hAnsi="Arial" w:cs="Arial" w:hint="eastAsia"/>
          <w:color w:val="000000"/>
        </w:rPr>
        <w:t>之徵選。</w:t>
      </w:r>
    </w:p>
    <w:p w:rsidR="00FD534C" w:rsidRDefault="00FD534C" w:rsidP="00FD534C">
      <w:pPr>
        <w:widowControl/>
        <w:spacing w:line="480" w:lineRule="exact"/>
        <w:rPr>
          <w:rFonts w:ascii="標楷體" w:eastAsia="標楷體" w:hAnsi="標楷體"/>
          <w:b/>
        </w:rPr>
      </w:pPr>
    </w:p>
    <w:p w:rsidR="006E4B07" w:rsidRPr="003F56AD" w:rsidRDefault="006E4B07" w:rsidP="00FD534C">
      <w:pPr>
        <w:widowControl/>
        <w:spacing w:line="480" w:lineRule="exact"/>
        <w:rPr>
          <w:rFonts w:ascii="標楷體" w:eastAsia="標楷體" w:hAnsi="標楷體" w:cs="新細明體"/>
          <w:kern w:val="0"/>
        </w:rPr>
      </w:pPr>
      <w:r w:rsidRPr="003F56AD">
        <w:rPr>
          <w:rFonts w:ascii="標楷體" w:eastAsia="標楷體" w:hAnsi="標楷體" w:hint="eastAsia"/>
          <w:b/>
        </w:rPr>
        <w:t>二</w:t>
      </w:r>
      <w:r w:rsidR="0041670C">
        <w:rPr>
          <w:rFonts w:ascii="標楷體" w:eastAsia="標楷體" w:hAnsi="標楷體" w:hint="eastAsia"/>
          <w:b/>
        </w:rPr>
        <w:t>、</w:t>
      </w:r>
      <w:r w:rsidRPr="003F56AD">
        <w:rPr>
          <w:rFonts w:ascii="標楷體" w:eastAsia="標楷體" w:hAnsi="標楷體" w:hint="eastAsia"/>
          <w:b/>
        </w:rPr>
        <w:t>主辦單位</w:t>
      </w:r>
    </w:p>
    <w:p w:rsidR="006E4B07" w:rsidRPr="00E57B53" w:rsidRDefault="009B13E0" w:rsidP="00953FC4">
      <w:pPr>
        <w:widowControl/>
        <w:spacing w:line="480" w:lineRule="exact"/>
        <w:ind w:firstLineChars="200" w:firstLine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前程規劃處</w:t>
      </w:r>
      <w:r w:rsidR="00517203">
        <w:rPr>
          <w:rFonts w:ascii="標楷體" w:eastAsia="標楷體" w:hAnsi="標楷體" w:cs="新細明體" w:hint="eastAsia"/>
          <w:kern w:val="0"/>
        </w:rPr>
        <w:t>職涯發展中心</w:t>
      </w:r>
      <w:r w:rsidR="006E4B07" w:rsidRPr="00E57B53">
        <w:rPr>
          <w:rFonts w:ascii="標楷體" w:eastAsia="標楷體" w:hAnsi="標楷體" w:cs="新細明體" w:hint="eastAsia"/>
          <w:kern w:val="0"/>
        </w:rPr>
        <w:t>。</w:t>
      </w:r>
    </w:p>
    <w:p w:rsidR="00FD534C" w:rsidRDefault="00FD534C" w:rsidP="00FD534C">
      <w:pPr>
        <w:spacing w:line="480" w:lineRule="exact"/>
        <w:rPr>
          <w:rFonts w:ascii="標楷體" w:eastAsia="標楷體" w:hAnsi="標楷體"/>
          <w:b/>
        </w:rPr>
      </w:pPr>
    </w:p>
    <w:p w:rsidR="006E4B07" w:rsidRPr="003F56AD" w:rsidRDefault="00E26055" w:rsidP="00FD534C">
      <w:pPr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三、申請資格</w:t>
      </w:r>
    </w:p>
    <w:p w:rsidR="00017E21" w:rsidRPr="007616F2" w:rsidRDefault="00017E21" w:rsidP="00953FC4">
      <w:pPr>
        <w:pStyle w:val="Web"/>
        <w:spacing w:before="0" w:beforeAutospacing="0" w:after="0" w:afterAutospacing="0" w:line="480" w:lineRule="exact"/>
        <w:ind w:firstLineChars="236" w:firstLine="566"/>
        <w:rPr>
          <w:rFonts w:ascii="標楷體" w:eastAsia="標楷體" w:hAnsi="標楷體" w:cs="Arial"/>
          <w:color w:val="000000"/>
        </w:rPr>
      </w:pPr>
      <w:r w:rsidRPr="007616F2">
        <w:rPr>
          <w:rFonts w:ascii="標楷體" w:eastAsia="標楷體" w:hAnsi="標楷體" w:cs="Arial"/>
          <w:color w:val="000000"/>
        </w:rPr>
        <w:t>凡本校在學學生，</w:t>
      </w:r>
      <w:r w:rsidRPr="007616F2">
        <w:rPr>
          <w:rFonts w:ascii="標楷體" w:eastAsia="標楷體" w:hAnsi="標楷體" w:cs="Arial" w:hint="eastAsia"/>
          <w:color w:val="000000"/>
        </w:rPr>
        <w:t>從事</w:t>
      </w:r>
      <w:r w:rsidRPr="007616F2">
        <w:rPr>
          <w:rFonts w:ascii="標楷體" w:eastAsia="標楷體" w:hAnsi="標楷體" w:cs="Arial"/>
          <w:color w:val="000000"/>
        </w:rPr>
        <w:t>服務</w:t>
      </w:r>
      <w:r w:rsidRPr="007616F2">
        <w:rPr>
          <w:rFonts w:ascii="標楷體" w:eastAsia="標楷體" w:hAnsi="標楷體" w:cs="Arial" w:hint="eastAsia"/>
          <w:color w:val="000000"/>
        </w:rPr>
        <w:t>學習相關活動</w:t>
      </w:r>
      <w:r w:rsidR="00EC1060">
        <w:rPr>
          <w:rFonts w:ascii="標楷體" w:eastAsia="標楷體" w:hAnsi="標楷體" w:cs="Arial"/>
          <w:color w:val="000000"/>
        </w:rPr>
        <w:t>，</w:t>
      </w:r>
      <w:r w:rsidR="005D130C">
        <w:rPr>
          <w:rFonts w:ascii="標楷體" w:eastAsia="標楷體" w:hAnsi="標楷體" w:cs="Arial"/>
          <w:color w:val="000000"/>
        </w:rPr>
        <w:t>有下列條件者，</w:t>
      </w:r>
      <w:r w:rsidR="005D130C">
        <w:rPr>
          <w:rFonts w:ascii="標楷體" w:eastAsia="標楷體" w:hAnsi="標楷體" w:cs="Arial" w:hint="eastAsia"/>
          <w:color w:val="000000"/>
        </w:rPr>
        <w:t>得</w:t>
      </w:r>
      <w:r w:rsidRPr="007616F2">
        <w:rPr>
          <w:rFonts w:ascii="標楷體" w:eastAsia="標楷體" w:hAnsi="標楷體" w:cs="Arial" w:hint="eastAsia"/>
          <w:color w:val="000000"/>
        </w:rPr>
        <w:t>報請獎勵</w:t>
      </w:r>
      <w:r w:rsidRPr="007616F2">
        <w:rPr>
          <w:rFonts w:ascii="標楷體" w:eastAsia="標楷體" w:hAnsi="標楷體" w:cs="Arial"/>
          <w:color w:val="000000"/>
        </w:rPr>
        <w:t xml:space="preserve">： </w:t>
      </w:r>
    </w:p>
    <w:p w:rsidR="00017E21" w:rsidRPr="007616F2" w:rsidRDefault="00017E21" w:rsidP="00953FC4">
      <w:pPr>
        <w:pStyle w:val="Web"/>
        <w:numPr>
          <w:ilvl w:val="0"/>
          <w:numId w:val="9"/>
        </w:numPr>
        <w:spacing w:before="0" w:beforeAutospacing="0" w:after="0" w:afterAutospacing="0" w:line="480" w:lineRule="exact"/>
        <w:ind w:left="1134" w:rightChars="42" w:right="101" w:hanging="567"/>
        <w:jc w:val="both"/>
        <w:rPr>
          <w:rFonts w:ascii="標楷體" w:eastAsia="標楷體" w:hAnsi="標楷體" w:cs="Arial"/>
          <w:color w:val="000000"/>
          <w:kern w:val="2"/>
        </w:rPr>
      </w:pPr>
      <w:r w:rsidRPr="007616F2">
        <w:rPr>
          <w:rFonts w:ascii="標楷體" w:eastAsia="標楷體" w:hAnsi="標楷體" w:cs="Arial" w:hint="eastAsia"/>
          <w:color w:val="000000"/>
          <w:kern w:val="2"/>
        </w:rPr>
        <w:t>持續參與國內外服務且表現優異，事蹟感人者。積極、主動、熱心、負責，對服務對象提供具體之協助，或服務對象受惠卓著。</w:t>
      </w:r>
    </w:p>
    <w:p w:rsidR="00017E21" w:rsidRPr="007616F2" w:rsidRDefault="00017E21" w:rsidP="00953FC4">
      <w:pPr>
        <w:pStyle w:val="Web"/>
        <w:numPr>
          <w:ilvl w:val="0"/>
          <w:numId w:val="9"/>
        </w:numPr>
        <w:spacing w:before="0" w:beforeAutospacing="0" w:after="0" w:afterAutospacing="0" w:line="480" w:lineRule="exact"/>
        <w:ind w:left="1134" w:rightChars="42" w:right="101" w:hanging="567"/>
        <w:jc w:val="both"/>
        <w:rPr>
          <w:rFonts w:ascii="標楷體" w:eastAsia="標楷體" w:hAnsi="標楷體" w:cs="Arial"/>
          <w:color w:val="000000"/>
          <w:kern w:val="2"/>
        </w:rPr>
      </w:pPr>
      <w:r w:rsidRPr="007616F2">
        <w:rPr>
          <w:rFonts w:ascii="標楷體" w:eastAsia="標楷體" w:hAnsi="標楷體" w:cs="Arial" w:hint="eastAsia"/>
          <w:color w:val="000000"/>
          <w:kern w:val="2"/>
        </w:rPr>
        <w:t>持續參與國內外社會服務，發揚志工精神，並在服務過程中自我學習與轉變，有具體優良事蹟者。</w:t>
      </w:r>
    </w:p>
    <w:p w:rsidR="00017E21" w:rsidRPr="007616F2" w:rsidRDefault="00017E21" w:rsidP="00953FC4">
      <w:pPr>
        <w:pStyle w:val="Web"/>
        <w:numPr>
          <w:ilvl w:val="0"/>
          <w:numId w:val="9"/>
        </w:numPr>
        <w:spacing w:before="0" w:beforeAutospacing="0" w:afterLines="50" w:after="180" w:afterAutospacing="0" w:line="480" w:lineRule="exact"/>
        <w:ind w:left="1134" w:rightChars="42" w:right="101" w:hanging="567"/>
        <w:jc w:val="both"/>
        <w:rPr>
          <w:rFonts w:ascii="標楷體" w:eastAsia="標楷體" w:hAnsi="標楷體" w:cs="Arial"/>
          <w:color w:val="000000"/>
          <w:kern w:val="2"/>
        </w:rPr>
      </w:pPr>
      <w:r w:rsidRPr="007616F2">
        <w:rPr>
          <w:rFonts w:ascii="標楷體" w:eastAsia="標楷體" w:hAnsi="標楷體" w:cs="Arial" w:hint="eastAsia"/>
          <w:color w:val="000000"/>
          <w:kern w:val="2"/>
        </w:rPr>
        <w:t>參加社團或校外服務學習及相關志工活動評比獲選為績優者</w:t>
      </w:r>
      <w:r w:rsidRPr="007616F2">
        <w:rPr>
          <w:rFonts w:ascii="標楷體" w:eastAsia="標楷體" w:hAnsi="標楷體" w:cs="Arial"/>
          <w:color w:val="000000"/>
          <w:kern w:val="2"/>
        </w:rPr>
        <w:t>。</w:t>
      </w:r>
    </w:p>
    <w:p w:rsidR="00FD534C" w:rsidRPr="00017E21" w:rsidRDefault="00FD534C" w:rsidP="00FD534C">
      <w:pPr>
        <w:widowControl/>
        <w:spacing w:line="480" w:lineRule="exact"/>
        <w:rPr>
          <w:rFonts w:ascii="標楷體" w:eastAsia="標楷體" w:hAnsi="標楷體"/>
          <w:b/>
        </w:rPr>
      </w:pPr>
    </w:p>
    <w:p w:rsidR="001D0D35" w:rsidRPr="008D1084" w:rsidRDefault="0060566B" w:rsidP="00FD534C">
      <w:pPr>
        <w:widowControl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1D0D35">
        <w:rPr>
          <w:rFonts w:ascii="標楷體" w:eastAsia="標楷體" w:hAnsi="標楷體" w:hint="eastAsia"/>
          <w:b/>
        </w:rPr>
        <w:t>、</w:t>
      </w:r>
      <w:r w:rsidR="00E26055">
        <w:rPr>
          <w:rFonts w:ascii="標楷體" w:eastAsia="標楷體" w:hAnsi="標楷體" w:hint="eastAsia"/>
          <w:b/>
        </w:rPr>
        <w:t>申請時間</w:t>
      </w:r>
    </w:p>
    <w:p w:rsidR="00575ABF" w:rsidRPr="00575ABF" w:rsidRDefault="00C50282" w:rsidP="00FD534C">
      <w:pPr>
        <w:spacing w:line="480" w:lineRule="exact"/>
        <w:ind w:leftChars="209" w:left="502"/>
        <w:rPr>
          <w:rFonts w:ascii="標楷體" w:eastAsia="標楷體" w:hAnsi="標楷體"/>
          <w:color w:val="000000"/>
        </w:rPr>
      </w:pPr>
      <w:r w:rsidRPr="007616F2">
        <w:rPr>
          <w:rFonts w:ascii="標楷體" w:eastAsia="標楷體" w:hAnsi="標楷體" w:cs="Arial"/>
          <w:color w:val="000000"/>
        </w:rPr>
        <w:t>服務學習</w:t>
      </w:r>
      <w:r w:rsidRPr="007616F2">
        <w:rPr>
          <w:rFonts w:ascii="標楷體" w:eastAsia="標楷體" w:hAnsi="標楷體" w:cs="Arial" w:hint="eastAsia"/>
          <w:color w:val="000000"/>
        </w:rPr>
        <w:t>表現優異</w:t>
      </w:r>
      <w:r w:rsidRPr="007616F2">
        <w:rPr>
          <w:rFonts w:ascii="標楷體" w:eastAsia="標楷體" w:hAnsi="標楷體" w:cs="Arial"/>
          <w:color w:val="000000"/>
        </w:rPr>
        <w:t>志工，由</w:t>
      </w:r>
      <w:r w:rsidRPr="007616F2">
        <w:rPr>
          <w:rFonts w:ascii="標楷體" w:eastAsia="標楷體" w:hAnsi="標楷體" w:cs="Arial" w:hint="eastAsia"/>
          <w:color w:val="000000"/>
        </w:rPr>
        <w:t>各系所或</w:t>
      </w:r>
      <w:r w:rsidRPr="007616F2">
        <w:rPr>
          <w:rFonts w:ascii="標楷體" w:eastAsia="標楷體" w:hAnsi="標楷體" w:cs="Arial"/>
          <w:color w:val="000000"/>
        </w:rPr>
        <w:t>該志工</w:t>
      </w:r>
      <w:r w:rsidR="00547501">
        <w:rPr>
          <w:rFonts w:ascii="標楷體" w:eastAsia="標楷體" w:hAnsi="標楷體" w:cs="Arial" w:hint="eastAsia"/>
          <w:color w:val="000000"/>
        </w:rPr>
        <w:t>自行</w:t>
      </w:r>
      <w:r>
        <w:rPr>
          <w:rFonts w:ascii="標楷體" w:eastAsia="標楷體" w:hAnsi="標楷體" w:hint="eastAsia"/>
        </w:rPr>
        <w:t>填寫「銘傳大學服務學習績優學生</w:t>
      </w:r>
      <w:r w:rsidR="00E26055" w:rsidRPr="009B0DAB">
        <w:rPr>
          <w:rFonts w:ascii="標楷體" w:eastAsia="標楷體" w:hAnsi="標楷體" w:hint="eastAsia"/>
        </w:rPr>
        <w:t>推薦表」(如附件)</w:t>
      </w:r>
      <w:r w:rsidR="00E26055" w:rsidRPr="009B0DAB">
        <w:rPr>
          <w:rFonts w:ascii="標楷體" w:eastAsia="標楷體" w:hAnsi="標楷體" w:cs="Arial"/>
        </w:rPr>
        <w:t>，於</w:t>
      </w:r>
      <w:r w:rsidR="00982686">
        <w:rPr>
          <w:rFonts w:ascii="標楷體" w:eastAsia="標楷體" w:hAnsi="標楷體" w:cs="Arial" w:hint="eastAsia"/>
          <w:b/>
          <w:sz w:val="28"/>
          <w:szCs w:val="28"/>
          <w:u w:val="single"/>
        </w:rPr>
        <w:t>11</w:t>
      </w:r>
      <w:r w:rsidR="00C92347">
        <w:rPr>
          <w:rFonts w:ascii="標楷體" w:eastAsia="標楷體" w:hAnsi="標楷體" w:cs="Arial" w:hint="eastAsia"/>
          <w:b/>
          <w:sz w:val="28"/>
          <w:szCs w:val="28"/>
          <w:u w:val="single"/>
        </w:rPr>
        <w:t>1</w:t>
      </w:r>
      <w:r w:rsidR="00E26055" w:rsidRPr="00327CD1">
        <w:rPr>
          <w:rFonts w:ascii="標楷體" w:eastAsia="標楷體" w:hAnsi="標楷體" w:cs="Arial" w:hint="eastAsia"/>
          <w:b/>
          <w:sz w:val="28"/>
          <w:szCs w:val="28"/>
          <w:u w:val="single"/>
        </w:rPr>
        <w:t>年</w:t>
      </w:r>
      <w:r w:rsidR="00E35E3E">
        <w:rPr>
          <w:rFonts w:ascii="標楷體" w:eastAsia="標楷體" w:hAnsi="標楷體" w:cs="Arial"/>
          <w:b/>
          <w:sz w:val="28"/>
          <w:szCs w:val="28"/>
          <w:u w:val="single"/>
        </w:rPr>
        <w:t>0</w:t>
      </w:r>
      <w:r w:rsidR="00AE0289">
        <w:rPr>
          <w:rFonts w:ascii="標楷體" w:eastAsia="標楷體" w:hAnsi="標楷體" w:cs="Arial" w:hint="eastAsia"/>
          <w:b/>
          <w:sz w:val="28"/>
          <w:szCs w:val="28"/>
          <w:u w:val="single"/>
        </w:rPr>
        <w:t>6</w:t>
      </w:r>
      <w:r w:rsidR="00E26055" w:rsidRPr="00327CD1">
        <w:rPr>
          <w:rFonts w:ascii="標楷體" w:eastAsia="標楷體" w:hAnsi="標楷體" w:cs="Arial" w:hint="eastAsia"/>
          <w:b/>
          <w:sz w:val="28"/>
          <w:szCs w:val="28"/>
          <w:u w:val="single"/>
        </w:rPr>
        <w:t>月</w:t>
      </w:r>
      <w:r w:rsidR="00912AA7">
        <w:rPr>
          <w:rFonts w:ascii="標楷體" w:eastAsia="標楷體" w:hAnsi="標楷體" w:cs="Arial" w:hint="eastAsia"/>
          <w:b/>
          <w:sz w:val="28"/>
          <w:szCs w:val="28"/>
          <w:u w:val="single"/>
        </w:rPr>
        <w:t>01</w:t>
      </w:r>
      <w:r w:rsidR="00E26055" w:rsidRPr="00327CD1">
        <w:rPr>
          <w:rFonts w:ascii="標楷體" w:eastAsia="標楷體" w:hAnsi="標楷體" w:cs="Arial" w:hint="eastAsia"/>
          <w:b/>
          <w:sz w:val="28"/>
          <w:szCs w:val="28"/>
          <w:u w:val="single"/>
        </w:rPr>
        <w:t>日(</w:t>
      </w:r>
      <w:r w:rsidR="00C92347">
        <w:rPr>
          <w:rFonts w:ascii="標楷體" w:eastAsia="標楷體" w:hAnsi="標楷體" w:cs="Arial" w:hint="eastAsia"/>
          <w:b/>
          <w:sz w:val="28"/>
          <w:szCs w:val="28"/>
          <w:u w:val="single"/>
        </w:rPr>
        <w:t>三</w:t>
      </w:r>
      <w:r w:rsidR="00E26055" w:rsidRPr="00327CD1">
        <w:rPr>
          <w:rFonts w:ascii="標楷體" w:eastAsia="標楷體" w:hAnsi="標楷體" w:cs="Arial" w:hint="eastAsia"/>
          <w:b/>
          <w:sz w:val="28"/>
          <w:szCs w:val="28"/>
          <w:u w:val="single"/>
        </w:rPr>
        <w:t>)</w:t>
      </w:r>
      <w:r w:rsidR="00E26055" w:rsidRPr="00327CD1">
        <w:rPr>
          <w:rFonts w:ascii="標楷體" w:eastAsia="標楷體" w:hAnsi="標楷體" w:cs="Arial"/>
          <w:b/>
          <w:sz w:val="28"/>
          <w:szCs w:val="28"/>
          <w:u w:val="single"/>
        </w:rPr>
        <w:t>前</w:t>
      </w:r>
      <w:r w:rsidR="00E26055" w:rsidRPr="009B0DAB">
        <w:rPr>
          <w:rFonts w:ascii="標楷體" w:eastAsia="標楷體" w:hAnsi="標楷體" w:cs="Arial"/>
        </w:rPr>
        <w:t>，薦送</w:t>
      </w:r>
      <w:r w:rsidR="00E26055">
        <w:rPr>
          <w:rFonts w:ascii="標楷體" w:eastAsia="標楷體" w:hAnsi="標楷體" w:cs="Arial" w:hint="eastAsia"/>
        </w:rPr>
        <w:t>前程規劃處職涯發展中心</w:t>
      </w:r>
      <w:r w:rsidR="005D130C">
        <w:rPr>
          <w:rFonts w:ascii="標楷體" w:eastAsia="標楷體" w:hAnsi="標楷體" w:cs="Arial"/>
        </w:rPr>
        <w:t>參加選拔</w:t>
      </w:r>
      <w:r w:rsidR="00E26055" w:rsidRPr="009B0DAB">
        <w:rPr>
          <w:rFonts w:ascii="標楷體" w:eastAsia="標楷體" w:hAnsi="標楷體" w:cs="Arial"/>
        </w:rPr>
        <w:t>。</w:t>
      </w:r>
    </w:p>
    <w:p w:rsidR="00FD534C" w:rsidRDefault="00FD534C" w:rsidP="00FD534C">
      <w:pPr>
        <w:snapToGrid w:val="0"/>
        <w:spacing w:line="480" w:lineRule="exact"/>
        <w:jc w:val="both"/>
        <w:rPr>
          <w:rFonts w:ascii="標楷體" w:eastAsia="標楷體" w:hAnsi="標楷體"/>
          <w:b/>
        </w:rPr>
      </w:pPr>
    </w:p>
    <w:p w:rsidR="009B13E0" w:rsidRPr="00537FD6" w:rsidRDefault="009B13E0" w:rsidP="00FD534C">
      <w:pPr>
        <w:snapToGrid w:val="0"/>
        <w:spacing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</w:t>
      </w:r>
      <w:r w:rsidR="00E26055">
        <w:rPr>
          <w:rFonts w:ascii="標楷體" w:eastAsia="標楷體" w:hAnsi="標楷體" w:hint="eastAsia"/>
          <w:b/>
        </w:rPr>
        <w:t>評審程序</w:t>
      </w:r>
    </w:p>
    <w:p w:rsidR="00C50282" w:rsidRPr="007616F2" w:rsidRDefault="00547501" w:rsidP="00953FC4">
      <w:pPr>
        <w:pStyle w:val="Web"/>
        <w:spacing w:before="0" w:beforeAutospacing="0" w:after="0" w:afterAutospacing="0" w:line="360" w:lineRule="exact"/>
        <w:ind w:leftChars="177" w:left="425" w:rightChars="42" w:right="101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kern w:val="2"/>
        </w:rPr>
        <w:t>一、</w:t>
      </w:r>
      <w:r w:rsidR="00C50282" w:rsidRPr="007616F2">
        <w:rPr>
          <w:rFonts w:ascii="標楷體" w:eastAsia="標楷體" w:hAnsi="標楷體" w:cs="Arial"/>
          <w:color w:val="000000"/>
          <w:kern w:val="2"/>
        </w:rPr>
        <w:t>初審</w:t>
      </w:r>
      <w:r w:rsidR="00C50282" w:rsidRPr="007616F2">
        <w:rPr>
          <w:rFonts w:ascii="標楷體" w:eastAsia="標楷體" w:hAnsi="標楷體" w:cs="Arial"/>
          <w:color w:val="000000"/>
        </w:rPr>
        <w:t>：由</w:t>
      </w:r>
      <w:r w:rsidR="00C50282">
        <w:rPr>
          <w:rFonts w:ascii="標楷體" w:eastAsia="標楷體" w:hAnsi="標楷體" w:hint="eastAsia"/>
          <w:color w:val="000000"/>
        </w:rPr>
        <w:t>前程規劃處</w:t>
      </w:r>
      <w:bookmarkStart w:id="0" w:name="_GoBack"/>
      <w:bookmarkEnd w:id="0"/>
      <w:r w:rsidR="00C50282" w:rsidRPr="007616F2">
        <w:rPr>
          <w:rFonts w:ascii="標楷體" w:eastAsia="標楷體" w:hAnsi="標楷體" w:hint="eastAsia"/>
          <w:color w:val="000000"/>
        </w:rPr>
        <w:t>召開評</w:t>
      </w:r>
      <w:r w:rsidR="00C50282" w:rsidRPr="007616F2">
        <w:rPr>
          <w:rFonts w:ascii="標楷體" w:eastAsia="標楷體" w:hAnsi="標楷體" w:cs="Arial"/>
          <w:color w:val="000000"/>
        </w:rPr>
        <w:t>審</w:t>
      </w:r>
      <w:r w:rsidR="00C50282" w:rsidRPr="007616F2">
        <w:rPr>
          <w:rFonts w:ascii="標楷體" w:eastAsia="標楷體" w:hAnsi="標楷體" w:cs="Arial" w:hint="eastAsia"/>
          <w:color w:val="000000"/>
        </w:rPr>
        <w:t>會議審</w:t>
      </w:r>
      <w:r w:rsidR="00C50282" w:rsidRPr="007616F2">
        <w:rPr>
          <w:rFonts w:ascii="標楷體" w:eastAsia="標楷體" w:hAnsi="標楷體" w:cs="Arial"/>
          <w:color w:val="000000"/>
        </w:rPr>
        <w:t>查各單位所送資料，就資格部分先行篩選。</w:t>
      </w:r>
    </w:p>
    <w:p w:rsidR="00C50282" w:rsidRPr="007616F2" w:rsidRDefault="00547501" w:rsidP="00953FC4">
      <w:pPr>
        <w:pStyle w:val="Web"/>
        <w:spacing w:before="0" w:beforeAutospacing="0" w:afterLines="50" w:after="180" w:afterAutospacing="0" w:line="360" w:lineRule="exact"/>
        <w:ind w:leftChars="176" w:left="1555" w:rightChars="42" w:right="101" w:hangingChars="472" w:hanging="1133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二、</w:t>
      </w:r>
      <w:r w:rsidR="00C50282" w:rsidRPr="007616F2">
        <w:rPr>
          <w:rFonts w:ascii="標楷體" w:eastAsia="標楷體" w:hAnsi="標楷體" w:cs="Arial"/>
          <w:color w:val="000000"/>
        </w:rPr>
        <w:t>決審：由</w:t>
      </w:r>
      <w:r w:rsidR="00C50282">
        <w:rPr>
          <w:rFonts w:ascii="標楷體" w:eastAsia="標楷體" w:hAnsi="標楷體" w:hint="eastAsia"/>
          <w:color w:val="000000"/>
        </w:rPr>
        <w:t>前程規劃處</w:t>
      </w:r>
      <w:r w:rsidR="00C50282" w:rsidRPr="007616F2">
        <w:rPr>
          <w:rFonts w:ascii="標楷體" w:eastAsia="標楷體" w:hAnsi="標楷體" w:hint="eastAsia"/>
          <w:color w:val="000000"/>
        </w:rPr>
        <w:t>召開評</w:t>
      </w:r>
      <w:r w:rsidR="00C50282" w:rsidRPr="007616F2">
        <w:rPr>
          <w:rFonts w:ascii="標楷體" w:eastAsia="標楷體" w:hAnsi="標楷體" w:cs="Arial"/>
          <w:color w:val="000000"/>
        </w:rPr>
        <w:t>審</w:t>
      </w:r>
      <w:r w:rsidR="00C50282" w:rsidRPr="007616F2">
        <w:rPr>
          <w:rFonts w:ascii="標楷體" w:eastAsia="標楷體" w:hAnsi="標楷體" w:cs="Arial" w:hint="eastAsia"/>
          <w:color w:val="000000"/>
        </w:rPr>
        <w:t>會議</w:t>
      </w:r>
      <w:r w:rsidR="00C50282" w:rsidRPr="007616F2">
        <w:rPr>
          <w:rFonts w:ascii="標楷體" w:eastAsia="標楷體" w:hAnsi="標楷體" w:cs="Arial"/>
          <w:color w:val="000000"/>
        </w:rPr>
        <w:t>就</w:t>
      </w:r>
      <w:r w:rsidR="00C50282" w:rsidRPr="007616F2">
        <w:rPr>
          <w:rFonts w:ascii="標楷體" w:eastAsia="標楷體" w:hAnsi="標楷體" w:cs="Arial" w:hint="eastAsia"/>
          <w:color w:val="000000"/>
        </w:rPr>
        <w:t>初</w:t>
      </w:r>
      <w:r w:rsidR="00C50282" w:rsidRPr="007616F2">
        <w:rPr>
          <w:rFonts w:ascii="標楷體" w:eastAsia="標楷體" w:hAnsi="標楷體" w:cs="Arial"/>
          <w:color w:val="000000"/>
        </w:rPr>
        <w:t>審</w:t>
      </w:r>
      <w:r w:rsidR="00C50282" w:rsidRPr="007616F2">
        <w:rPr>
          <w:rFonts w:ascii="標楷體" w:eastAsia="標楷體" w:hAnsi="標楷體" w:cs="Arial" w:hint="eastAsia"/>
          <w:color w:val="000000"/>
        </w:rPr>
        <w:t>通過</w:t>
      </w:r>
      <w:r w:rsidR="00C50282" w:rsidRPr="007616F2">
        <w:rPr>
          <w:rFonts w:ascii="標楷體" w:eastAsia="標楷體" w:hAnsi="標楷體" w:cs="Arial"/>
          <w:color w:val="000000"/>
        </w:rPr>
        <w:t>名單及其資料進行審查，並決</w:t>
      </w:r>
      <w:r w:rsidR="00C50282" w:rsidRPr="007616F2">
        <w:rPr>
          <w:rFonts w:ascii="標楷體" w:eastAsia="標楷體" w:hAnsi="標楷體" w:cs="Arial" w:hint="eastAsia"/>
          <w:color w:val="000000"/>
        </w:rPr>
        <w:t>議獲</w:t>
      </w:r>
      <w:r w:rsidR="00C50282" w:rsidRPr="007616F2">
        <w:rPr>
          <w:rFonts w:ascii="標楷體" w:eastAsia="標楷體" w:hAnsi="標楷體" w:cs="Arial"/>
          <w:color w:val="000000"/>
        </w:rPr>
        <w:t>選名單。</w:t>
      </w:r>
    </w:p>
    <w:p w:rsidR="001226BF" w:rsidRDefault="001226BF" w:rsidP="00FD534C">
      <w:pPr>
        <w:spacing w:line="480" w:lineRule="exact"/>
        <w:jc w:val="both"/>
        <w:rPr>
          <w:rFonts w:ascii="標楷體" w:eastAsia="標楷體" w:hAnsi="標楷體"/>
          <w:b/>
        </w:rPr>
      </w:pPr>
    </w:p>
    <w:p w:rsidR="00B87A3E" w:rsidRDefault="00B87A3E" w:rsidP="00FD534C">
      <w:pPr>
        <w:spacing w:line="480" w:lineRule="exact"/>
        <w:jc w:val="both"/>
        <w:rPr>
          <w:rFonts w:ascii="標楷體" w:eastAsia="標楷體" w:hAnsi="標楷體"/>
          <w:b/>
        </w:rPr>
      </w:pPr>
    </w:p>
    <w:p w:rsidR="00B87A3E" w:rsidRPr="00C50282" w:rsidRDefault="00B87A3E" w:rsidP="00FD534C">
      <w:pPr>
        <w:spacing w:line="480" w:lineRule="exact"/>
        <w:jc w:val="both"/>
        <w:rPr>
          <w:rFonts w:ascii="標楷體" w:eastAsia="標楷體" w:hAnsi="標楷體"/>
          <w:b/>
        </w:rPr>
      </w:pPr>
    </w:p>
    <w:p w:rsidR="00953FC4" w:rsidRPr="00953FC4" w:rsidRDefault="009B13E0" w:rsidP="00953FC4">
      <w:pPr>
        <w:spacing w:line="480" w:lineRule="exact"/>
        <w:jc w:val="both"/>
        <w:rPr>
          <w:rFonts w:ascii="標楷體" w:eastAsia="標楷體" w:hAnsi="標楷體"/>
          <w:b/>
        </w:rPr>
      </w:pPr>
      <w:r w:rsidRPr="003752E7">
        <w:rPr>
          <w:rFonts w:ascii="標楷體" w:eastAsia="標楷體" w:hAnsi="標楷體" w:hint="eastAsia"/>
          <w:b/>
        </w:rPr>
        <w:lastRenderedPageBreak/>
        <w:t>六</w:t>
      </w:r>
      <w:r w:rsidR="006E4B07" w:rsidRPr="003752E7">
        <w:rPr>
          <w:rFonts w:ascii="標楷體" w:eastAsia="標楷體" w:hAnsi="標楷體" w:hint="eastAsia"/>
          <w:b/>
        </w:rPr>
        <w:t>、</w:t>
      </w:r>
      <w:r w:rsidR="00E26055" w:rsidRPr="003752E7">
        <w:rPr>
          <w:rFonts w:ascii="標楷體" w:eastAsia="標楷體" w:hAnsi="標楷體" w:hint="eastAsia"/>
          <w:b/>
        </w:rPr>
        <w:t>評選標準</w:t>
      </w:r>
    </w:p>
    <w:p w:rsidR="00C50282" w:rsidRPr="003752E7" w:rsidRDefault="006A2692" w:rsidP="00953FC4">
      <w:pPr>
        <w:pStyle w:val="Web"/>
        <w:spacing w:before="0" w:beforeAutospacing="0" w:after="0" w:afterAutospacing="0" w:line="480" w:lineRule="exact"/>
        <w:ind w:leftChars="177" w:left="850" w:hangingChars="177" w:hanging="425"/>
        <w:rPr>
          <w:rFonts w:ascii="標楷體" w:eastAsia="標楷體" w:hAnsi="標楷體" w:cs="Arial"/>
        </w:rPr>
      </w:pPr>
      <w:r w:rsidRPr="003752E7">
        <w:rPr>
          <w:rFonts w:ascii="標楷體" w:eastAsia="標楷體" w:hAnsi="標楷體" w:cs="Arial"/>
        </w:rPr>
        <w:t>一、</w:t>
      </w:r>
      <w:r w:rsidR="005D130C">
        <w:rPr>
          <w:rFonts w:ascii="標楷體" w:eastAsia="標楷體" w:hAnsi="標楷體" w:cs="Arial" w:hint="eastAsia"/>
        </w:rPr>
        <w:t>參與</w:t>
      </w:r>
      <w:r w:rsidR="00B16CD4" w:rsidRPr="003752E7">
        <w:rPr>
          <w:rFonts w:ascii="標楷體" w:eastAsia="標楷體" w:hAnsi="標楷體" w:cs="Arial" w:hint="eastAsia"/>
        </w:rPr>
        <w:t>各項服務學習活動</w:t>
      </w:r>
      <w:r w:rsidR="003752E7" w:rsidRPr="003752E7">
        <w:rPr>
          <w:rFonts w:ascii="標楷體" w:eastAsia="標楷體" w:hAnsi="標楷體" w:cs="Arial" w:hint="eastAsia"/>
        </w:rPr>
        <w:t>統計佔</w:t>
      </w:r>
      <w:r w:rsidR="00B16CD4" w:rsidRPr="003752E7">
        <w:rPr>
          <w:rFonts w:ascii="標楷體" w:eastAsia="標楷體" w:hAnsi="標楷體" w:cs="Arial" w:hint="eastAsia"/>
        </w:rPr>
        <w:t>30</w:t>
      </w:r>
      <w:r w:rsidR="003752E7" w:rsidRPr="003752E7">
        <w:rPr>
          <w:rFonts w:ascii="標楷體" w:eastAsia="標楷體" w:hAnsi="標楷體" w:cs="Arial" w:hint="eastAsia"/>
        </w:rPr>
        <w:t>%</w:t>
      </w:r>
      <w:r w:rsidR="005D130C">
        <w:rPr>
          <w:rFonts w:ascii="標楷體" w:eastAsia="標楷體" w:hAnsi="標楷體" w:cs="Arial" w:hint="eastAsia"/>
        </w:rPr>
        <w:t>：包含校內外服務學習活動</w:t>
      </w:r>
      <w:r w:rsidR="003752E7" w:rsidRPr="003752E7">
        <w:rPr>
          <w:rFonts w:ascii="標楷體" w:eastAsia="標楷體" w:hAnsi="標楷體" w:cs="Arial" w:hint="eastAsia"/>
        </w:rPr>
        <w:t>(若為服務學習內涵課程中所需之服務，備註欄請加註「服務學習課程」)</w:t>
      </w:r>
    </w:p>
    <w:p w:rsidR="00C50282" w:rsidRPr="003752E7" w:rsidRDefault="006A2692" w:rsidP="00953FC4">
      <w:pPr>
        <w:pStyle w:val="Web"/>
        <w:spacing w:before="0" w:beforeAutospacing="0" w:after="0" w:afterAutospacing="0" w:line="480" w:lineRule="exact"/>
        <w:ind w:leftChars="177" w:left="1505" w:hangingChars="450" w:hanging="1080"/>
        <w:rPr>
          <w:rFonts w:ascii="標楷體" w:eastAsia="標楷體" w:hAnsi="標楷體" w:cs="Arial"/>
          <w:sz w:val="20"/>
          <w:szCs w:val="20"/>
        </w:rPr>
      </w:pPr>
      <w:r w:rsidRPr="003752E7">
        <w:rPr>
          <w:rFonts w:ascii="標楷體" w:eastAsia="標楷體" w:hAnsi="標楷體" w:cs="Arial"/>
        </w:rPr>
        <w:t>二、</w:t>
      </w:r>
      <w:r w:rsidR="003752E7" w:rsidRPr="003752E7">
        <w:rPr>
          <w:rFonts w:ascii="標楷體" w:eastAsia="標楷體" w:hAnsi="標楷體" w:cs="Arial" w:hint="eastAsia"/>
        </w:rPr>
        <w:t>服務成果</w:t>
      </w:r>
      <w:r w:rsidR="005D130C">
        <w:rPr>
          <w:rFonts w:ascii="標楷體" w:eastAsia="標楷體" w:hAnsi="標楷體" w:cs="Arial" w:hint="eastAsia"/>
        </w:rPr>
        <w:t>佔30%：</w:t>
      </w:r>
      <w:r w:rsidR="003752E7" w:rsidRPr="003752E7">
        <w:rPr>
          <w:rFonts w:ascii="標楷體" w:eastAsia="標楷體" w:hAnsi="標楷體" w:cs="Arial" w:hint="eastAsia"/>
        </w:rPr>
        <w:t>簡單具體敘述在服務學習中的具體貢獻</w:t>
      </w:r>
      <w:r w:rsidR="005D130C">
        <w:rPr>
          <w:rFonts w:ascii="標楷體" w:eastAsia="標楷體" w:hAnsi="標楷體" w:cs="Arial" w:hint="eastAsia"/>
        </w:rPr>
        <w:t>，</w:t>
      </w:r>
      <w:r w:rsidR="003752E7" w:rsidRPr="003752E7">
        <w:rPr>
          <w:rFonts w:ascii="標楷體" w:eastAsia="標楷體" w:hAnsi="標楷體" w:cs="Arial" w:hint="eastAsia"/>
        </w:rPr>
        <w:t>至少</w:t>
      </w:r>
      <w:r w:rsidR="00DC7093">
        <w:rPr>
          <w:rFonts w:ascii="標楷體" w:eastAsia="標楷體" w:hAnsi="標楷體" w:cs="Arial" w:hint="eastAsia"/>
        </w:rPr>
        <w:t>5</w:t>
      </w:r>
      <w:r w:rsidR="00506602">
        <w:rPr>
          <w:rFonts w:ascii="標楷體" w:eastAsia="標楷體" w:hAnsi="標楷體" w:cs="Arial"/>
        </w:rPr>
        <w:t>00</w:t>
      </w:r>
      <w:r w:rsidR="00506602">
        <w:rPr>
          <w:rFonts w:ascii="標楷體" w:eastAsia="標楷體" w:hAnsi="標楷體" w:cs="Arial" w:hint="eastAsia"/>
        </w:rPr>
        <w:t>字以上</w:t>
      </w:r>
      <w:r w:rsidR="00C50282" w:rsidRPr="003752E7">
        <w:rPr>
          <w:rFonts w:ascii="標楷體" w:eastAsia="標楷體" w:hAnsi="標楷體" w:cs="Arial"/>
        </w:rPr>
        <w:t>。</w:t>
      </w:r>
    </w:p>
    <w:p w:rsidR="00C50282" w:rsidRPr="003752E7" w:rsidRDefault="00C50282" w:rsidP="00953FC4">
      <w:pPr>
        <w:pStyle w:val="Web"/>
        <w:spacing w:before="0" w:beforeAutospacing="0" w:after="0" w:afterAutospacing="0" w:line="480" w:lineRule="exact"/>
        <w:ind w:leftChars="177" w:left="425"/>
        <w:rPr>
          <w:rFonts w:ascii="標楷體" w:eastAsia="標楷體" w:hAnsi="標楷體" w:cs="Arial"/>
          <w:sz w:val="20"/>
          <w:szCs w:val="20"/>
        </w:rPr>
      </w:pPr>
      <w:r w:rsidRPr="003752E7">
        <w:rPr>
          <w:rFonts w:ascii="標楷體" w:eastAsia="標楷體" w:hAnsi="標楷體" w:cs="Arial"/>
        </w:rPr>
        <w:t>三、</w:t>
      </w:r>
      <w:r w:rsidR="005D130C">
        <w:rPr>
          <w:rFonts w:ascii="標楷體" w:eastAsia="標楷體" w:hAnsi="標楷體" w:hint="eastAsia"/>
        </w:rPr>
        <w:t>服務心得</w:t>
      </w:r>
      <w:r w:rsidR="00A06F3E">
        <w:rPr>
          <w:rFonts w:ascii="標楷體" w:eastAsia="標楷體" w:hAnsi="標楷體" w:hint="eastAsia"/>
        </w:rPr>
        <w:t>佔40%</w:t>
      </w:r>
      <w:r w:rsidR="005D130C">
        <w:rPr>
          <w:rFonts w:ascii="標楷體" w:eastAsia="標楷體" w:hAnsi="標楷體" w:hint="eastAsia"/>
        </w:rPr>
        <w:t>：</w:t>
      </w:r>
      <w:r w:rsidR="00055817">
        <w:rPr>
          <w:rFonts w:ascii="標楷體" w:eastAsia="標楷體" w:hAnsi="標楷體" w:hint="eastAsia"/>
        </w:rPr>
        <w:t>包含</w:t>
      </w:r>
      <w:r w:rsidR="005D130C">
        <w:rPr>
          <w:rFonts w:ascii="標楷體" w:eastAsia="標楷體" w:hAnsi="標楷體" w:hint="eastAsia"/>
        </w:rPr>
        <w:t>服務動機、</w:t>
      </w:r>
      <w:r w:rsidR="003752E7" w:rsidRPr="003752E7">
        <w:rPr>
          <w:rFonts w:ascii="標楷體" w:eastAsia="標楷體" w:hAnsi="標楷體" w:hint="eastAsia"/>
        </w:rPr>
        <w:t>自我成長</w:t>
      </w:r>
      <w:r w:rsidR="00055817">
        <w:rPr>
          <w:rFonts w:ascii="標楷體" w:eastAsia="標楷體" w:hAnsi="標楷體" w:hint="eastAsia"/>
        </w:rPr>
        <w:t>(期許)，</w:t>
      </w:r>
      <w:r w:rsidR="003752E7" w:rsidRPr="003752E7">
        <w:rPr>
          <w:rFonts w:ascii="標楷體" w:eastAsia="標楷體" w:hAnsi="標楷體" w:hint="eastAsia"/>
        </w:rPr>
        <w:t>至少</w:t>
      </w:r>
      <w:r w:rsidR="00DC7093">
        <w:rPr>
          <w:rFonts w:ascii="標楷體" w:eastAsia="標楷體" w:hAnsi="標楷體" w:hint="eastAsia"/>
        </w:rPr>
        <w:t>5</w:t>
      </w:r>
      <w:r w:rsidR="00506602">
        <w:rPr>
          <w:rFonts w:ascii="標楷體" w:eastAsia="標楷體" w:hAnsi="標楷體"/>
        </w:rPr>
        <w:t>00</w:t>
      </w:r>
      <w:r w:rsidR="003752E7" w:rsidRPr="003752E7">
        <w:rPr>
          <w:rFonts w:ascii="標楷體" w:eastAsia="標楷體" w:hAnsi="標楷體" w:hint="eastAsia"/>
        </w:rPr>
        <w:t>字</w:t>
      </w:r>
      <w:r w:rsidR="00506602">
        <w:rPr>
          <w:rFonts w:ascii="標楷體" w:eastAsia="標楷體" w:hAnsi="標楷體" w:hint="eastAsia"/>
        </w:rPr>
        <w:t>以上</w:t>
      </w:r>
      <w:r w:rsidR="00055817">
        <w:rPr>
          <w:rFonts w:ascii="標楷體" w:eastAsia="標楷體" w:hAnsi="標楷體" w:hint="eastAsia"/>
        </w:rPr>
        <w:t>。</w:t>
      </w:r>
    </w:p>
    <w:p w:rsidR="00FD534C" w:rsidRPr="00C50282" w:rsidRDefault="00FD534C" w:rsidP="00FD534C">
      <w:pPr>
        <w:spacing w:line="480" w:lineRule="exact"/>
        <w:rPr>
          <w:rFonts w:ascii="標楷體" w:eastAsia="標楷體" w:hAnsi="標楷體"/>
          <w:b/>
        </w:rPr>
      </w:pPr>
    </w:p>
    <w:p w:rsidR="00DF46BB" w:rsidRDefault="00DF46BB" w:rsidP="00FD534C">
      <w:pPr>
        <w:spacing w:line="480" w:lineRule="exact"/>
        <w:rPr>
          <w:rFonts w:ascii="標楷體" w:eastAsia="標楷體" w:hAnsi="標楷體"/>
          <w:b/>
        </w:rPr>
      </w:pPr>
      <w:r w:rsidRPr="00DF46BB">
        <w:rPr>
          <w:rFonts w:ascii="標楷體" w:eastAsia="標楷體" w:hAnsi="標楷體" w:hint="eastAsia"/>
          <w:b/>
        </w:rPr>
        <w:t>七、錄取名額及獎勵</w:t>
      </w:r>
    </w:p>
    <w:p w:rsidR="00C261C4" w:rsidRPr="00C261C4" w:rsidRDefault="00C261C4" w:rsidP="00953FC4">
      <w:pPr>
        <w:widowControl/>
        <w:spacing w:line="480" w:lineRule="exact"/>
        <w:ind w:leftChars="236" w:left="991" w:hangingChars="177" w:hanging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一、獲選者由</w:t>
      </w:r>
      <w:r>
        <w:rPr>
          <w:rFonts w:ascii="標楷體" w:eastAsia="標楷體" w:hAnsi="標楷體" w:cs="Arial" w:hint="eastAsia"/>
          <w:kern w:val="0"/>
        </w:rPr>
        <w:t>前程規劃</w:t>
      </w:r>
      <w:r w:rsidRPr="00C261C4">
        <w:rPr>
          <w:rFonts w:ascii="標楷體" w:eastAsia="標楷體" w:hAnsi="標楷體" w:cs="Arial"/>
          <w:kern w:val="0"/>
        </w:rPr>
        <w:t>處辦理表揚大會或在適當集會，頒發服務學習表現優異獎狀及獎品。</w:t>
      </w:r>
    </w:p>
    <w:p w:rsidR="00C261C4" w:rsidRPr="00C261C4" w:rsidRDefault="00C261C4" w:rsidP="00953FC4">
      <w:pPr>
        <w:widowControl/>
        <w:spacing w:line="480" w:lineRule="exact"/>
        <w:ind w:leftChars="236" w:left="991" w:hangingChars="177" w:hanging="425"/>
        <w:rPr>
          <w:rFonts w:ascii="標楷體" w:eastAsia="標楷體" w:hAnsi="標楷體" w:cs="Arial"/>
          <w:kern w:val="0"/>
        </w:rPr>
      </w:pPr>
      <w:r w:rsidRPr="00C261C4">
        <w:rPr>
          <w:rFonts w:ascii="標楷體" w:eastAsia="標楷體" w:hAnsi="標楷體" w:cs="Arial"/>
          <w:kern w:val="0"/>
        </w:rPr>
        <w:t>二、獲選為本校優良志工者，本校得推薦其代表學校參加校外優良志工之選拔。</w:t>
      </w:r>
    </w:p>
    <w:p w:rsidR="00C261C4" w:rsidRPr="00C261C4" w:rsidRDefault="00953FC4" w:rsidP="00953FC4">
      <w:pPr>
        <w:widowControl/>
        <w:spacing w:line="480" w:lineRule="exact"/>
        <w:ind w:leftChars="236" w:left="991" w:hangingChars="177" w:hanging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三</w:t>
      </w:r>
      <w:r w:rsidR="00C261C4" w:rsidRPr="00C261C4">
        <w:rPr>
          <w:rFonts w:ascii="標楷體" w:eastAsia="標楷體" w:hAnsi="標楷體" w:cs="Arial"/>
          <w:kern w:val="0"/>
        </w:rPr>
        <w:t>、獎勵標準說明：</w:t>
      </w:r>
    </w:p>
    <w:p w:rsidR="00C261C4" w:rsidRPr="00C261C4" w:rsidRDefault="00C261C4" w:rsidP="00953FC4">
      <w:pPr>
        <w:widowControl/>
        <w:spacing w:line="480" w:lineRule="exact"/>
        <w:ind w:leftChars="472" w:left="1133"/>
        <w:rPr>
          <w:rFonts w:ascii="標楷體" w:eastAsia="標楷體" w:hAnsi="標楷體" w:cs="Arial"/>
          <w:kern w:val="0"/>
          <w:sz w:val="20"/>
          <w:szCs w:val="20"/>
        </w:rPr>
      </w:pPr>
      <w:r w:rsidRPr="00C261C4">
        <w:rPr>
          <w:rFonts w:ascii="標楷體" w:eastAsia="標楷體" w:hAnsi="標楷體" w:cs="Arial"/>
          <w:kern w:val="0"/>
        </w:rPr>
        <w:t>(1) 評選積分</w:t>
      </w:r>
      <w:r w:rsidR="00055817">
        <w:rPr>
          <w:rFonts w:ascii="標楷體" w:eastAsia="標楷體" w:hAnsi="標楷體" w:cs="Arial" w:hint="eastAsia"/>
          <w:kern w:val="0"/>
        </w:rPr>
        <w:t>第一名</w:t>
      </w:r>
      <w:r w:rsidRPr="00C261C4">
        <w:rPr>
          <w:rFonts w:ascii="標楷體" w:eastAsia="標楷體" w:hAnsi="標楷體" w:cs="Arial"/>
          <w:kern w:val="0"/>
        </w:rPr>
        <w:t>，頒發</w:t>
      </w:r>
      <w:r>
        <w:rPr>
          <w:rFonts w:ascii="標楷體" w:eastAsia="標楷體" w:hAnsi="標楷體" w:cs="Arial" w:hint="eastAsia"/>
          <w:kern w:val="0"/>
        </w:rPr>
        <w:t>獎金1200元及</w:t>
      </w:r>
      <w:r w:rsidRPr="00C261C4">
        <w:rPr>
          <w:rFonts w:ascii="標楷體" w:eastAsia="標楷體" w:hAnsi="標楷體" w:cs="Arial"/>
          <w:kern w:val="0"/>
        </w:rPr>
        <w:t>義銘金仁獎</w:t>
      </w:r>
      <w:r>
        <w:rPr>
          <w:rFonts w:ascii="標楷體" w:eastAsia="標楷體" w:hAnsi="標楷體" w:cs="Arial" w:hint="eastAsia"/>
          <w:kern w:val="0"/>
        </w:rPr>
        <w:t>狀鼓勵</w:t>
      </w:r>
      <w:r w:rsidRPr="00C261C4">
        <w:rPr>
          <w:rFonts w:ascii="標楷體" w:eastAsia="標楷體" w:hAnsi="標楷體" w:cs="Arial"/>
          <w:kern w:val="0"/>
        </w:rPr>
        <w:t>。</w:t>
      </w:r>
    </w:p>
    <w:p w:rsidR="00C261C4" w:rsidRPr="00C261C4" w:rsidRDefault="00C261C4" w:rsidP="00953FC4">
      <w:pPr>
        <w:widowControl/>
        <w:spacing w:line="480" w:lineRule="exact"/>
        <w:ind w:leftChars="472" w:left="1133"/>
        <w:rPr>
          <w:rFonts w:ascii="標楷體" w:eastAsia="標楷體" w:hAnsi="標楷體" w:cs="Arial"/>
          <w:kern w:val="0"/>
          <w:sz w:val="20"/>
          <w:szCs w:val="20"/>
        </w:rPr>
      </w:pPr>
      <w:r w:rsidRPr="00C261C4">
        <w:rPr>
          <w:rFonts w:ascii="標楷體" w:eastAsia="標楷體" w:hAnsi="標楷體" w:cs="Arial"/>
          <w:kern w:val="0"/>
        </w:rPr>
        <w:t xml:space="preserve">(2) </w:t>
      </w:r>
      <w:r w:rsidR="00055817">
        <w:rPr>
          <w:rFonts w:ascii="標楷體" w:eastAsia="標楷體" w:hAnsi="標楷體" w:cs="Arial"/>
          <w:kern w:val="0"/>
        </w:rPr>
        <w:t>評選積分</w:t>
      </w:r>
      <w:r w:rsidR="00055817">
        <w:rPr>
          <w:rFonts w:ascii="標楷體" w:eastAsia="標楷體" w:hAnsi="標楷體" w:cs="Arial" w:hint="eastAsia"/>
          <w:kern w:val="0"/>
        </w:rPr>
        <w:t>第二名</w:t>
      </w:r>
      <w:r w:rsidRPr="00C261C4">
        <w:rPr>
          <w:rFonts w:ascii="標楷體" w:eastAsia="標楷體" w:hAnsi="標楷體" w:cs="Arial"/>
          <w:kern w:val="0"/>
        </w:rPr>
        <w:t>，頒發</w:t>
      </w:r>
      <w:r>
        <w:rPr>
          <w:rFonts w:ascii="標楷體" w:eastAsia="標楷體" w:hAnsi="標楷體" w:cs="Arial" w:hint="eastAsia"/>
          <w:kern w:val="0"/>
        </w:rPr>
        <w:t>獎金1000元及</w:t>
      </w:r>
      <w:r w:rsidRPr="00C261C4">
        <w:rPr>
          <w:rFonts w:ascii="標楷體" w:eastAsia="標楷體" w:hAnsi="標楷體" w:cs="Arial"/>
          <w:kern w:val="0"/>
        </w:rPr>
        <w:t>銀德博愛獎</w:t>
      </w:r>
      <w:r>
        <w:rPr>
          <w:rFonts w:ascii="標楷體" w:eastAsia="標楷體" w:hAnsi="標楷體" w:cs="Arial" w:hint="eastAsia"/>
          <w:kern w:val="0"/>
        </w:rPr>
        <w:t>狀鼓勵</w:t>
      </w:r>
      <w:r w:rsidRPr="00C261C4">
        <w:rPr>
          <w:rFonts w:ascii="標楷體" w:eastAsia="標楷體" w:hAnsi="標楷體" w:cs="Arial"/>
          <w:kern w:val="0"/>
        </w:rPr>
        <w:t>。</w:t>
      </w:r>
    </w:p>
    <w:p w:rsidR="00C261C4" w:rsidRPr="00C261C4" w:rsidRDefault="00C261C4" w:rsidP="00953FC4">
      <w:pPr>
        <w:widowControl/>
        <w:spacing w:line="480" w:lineRule="exact"/>
        <w:ind w:leftChars="472" w:left="1133"/>
        <w:rPr>
          <w:rFonts w:ascii="標楷體" w:eastAsia="標楷體" w:hAnsi="標楷體" w:cs="Arial"/>
          <w:kern w:val="0"/>
          <w:sz w:val="20"/>
          <w:szCs w:val="20"/>
        </w:rPr>
      </w:pPr>
      <w:r w:rsidRPr="00C261C4">
        <w:rPr>
          <w:rFonts w:ascii="標楷體" w:eastAsia="標楷體" w:hAnsi="標楷體" w:cs="Arial"/>
          <w:kern w:val="0"/>
        </w:rPr>
        <w:t xml:space="preserve">(3) </w:t>
      </w:r>
      <w:r w:rsidR="00055817">
        <w:rPr>
          <w:rFonts w:ascii="標楷體" w:eastAsia="標楷體" w:hAnsi="標楷體" w:cs="Arial"/>
          <w:kern w:val="0"/>
        </w:rPr>
        <w:t>評選積分</w:t>
      </w:r>
      <w:r w:rsidR="00055817">
        <w:rPr>
          <w:rFonts w:ascii="標楷體" w:eastAsia="標楷體" w:hAnsi="標楷體" w:cs="Arial" w:hint="eastAsia"/>
          <w:kern w:val="0"/>
        </w:rPr>
        <w:t>第三名</w:t>
      </w:r>
      <w:r w:rsidRPr="00C261C4">
        <w:rPr>
          <w:rFonts w:ascii="標楷體" w:eastAsia="標楷體" w:hAnsi="標楷體" w:cs="Arial"/>
          <w:kern w:val="0"/>
        </w:rPr>
        <w:t>，頒發</w:t>
      </w:r>
      <w:r>
        <w:rPr>
          <w:rFonts w:ascii="標楷體" w:eastAsia="標楷體" w:hAnsi="標楷體" w:cs="Arial" w:hint="eastAsia"/>
          <w:kern w:val="0"/>
        </w:rPr>
        <w:t>獎金800元及</w:t>
      </w:r>
      <w:r w:rsidRPr="00C261C4">
        <w:rPr>
          <w:rFonts w:ascii="標楷體" w:eastAsia="標楷體" w:hAnsi="標楷體" w:cs="Arial"/>
          <w:kern w:val="0"/>
        </w:rPr>
        <w:t>銅愛同心獎</w:t>
      </w:r>
      <w:r>
        <w:rPr>
          <w:rFonts w:ascii="標楷體" w:eastAsia="標楷體" w:hAnsi="標楷體" w:cs="Arial" w:hint="eastAsia"/>
          <w:kern w:val="0"/>
        </w:rPr>
        <w:t>狀鼓勵</w:t>
      </w:r>
      <w:r w:rsidRPr="00C261C4">
        <w:rPr>
          <w:rFonts w:ascii="標楷體" w:eastAsia="標楷體" w:hAnsi="標楷體" w:cs="Arial"/>
          <w:kern w:val="0"/>
        </w:rPr>
        <w:t>。</w:t>
      </w:r>
    </w:p>
    <w:p w:rsidR="00A15897" w:rsidRDefault="00953FC4" w:rsidP="00953FC4">
      <w:pPr>
        <w:widowControl/>
        <w:spacing w:line="480" w:lineRule="exact"/>
        <w:ind w:leftChars="236" w:left="991" w:hangingChars="177" w:hanging="425"/>
        <w:rPr>
          <w:rFonts w:ascii="標楷體" w:eastAsia="標楷體" w:hAnsi="標楷體" w:cs="Arial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kern w:val="0"/>
        </w:rPr>
        <w:t>四</w:t>
      </w:r>
      <w:r w:rsidR="00C261C4" w:rsidRPr="00C261C4">
        <w:rPr>
          <w:rFonts w:ascii="標楷體" w:eastAsia="標楷體" w:hAnsi="標楷體" w:cs="Arial"/>
          <w:kern w:val="0"/>
        </w:rPr>
        <w:t>、</w:t>
      </w:r>
      <w:r w:rsidR="00055817">
        <w:rPr>
          <w:rFonts w:ascii="標楷體" w:eastAsia="標楷體" w:hAnsi="標楷體" w:hint="eastAsia"/>
          <w:kern w:val="0"/>
        </w:rPr>
        <w:t>依上述評選標準選出前三名，</w:t>
      </w:r>
      <w:r w:rsidR="00C261C4" w:rsidRPr="00C261C4">
        <w:rPr>
          <w:rFonts w:ascii="標楷體" w:eastAsia="標楷體" w:hAnsi="標楷體" w:cs="Arial"/>
          <w:kern w:val="0"/>
        </w:rPr>
        <w:t>已獲選為服務學習志工者，得重複申請；曾授獎事蹟不得重複引用。</w:t>
      </w:r>
    </w:p>
    <w:p w:rsidR="00C261C4" w:rsidRPr="00C261C4" w:rsidRDefault="00C261C4" w:rsidP="00C261C4">
      <w:pPr>
        <w:widowControl/>
        <w:spacing w:line="249" w:lineRule="atLeast"/>
        <w:rPr>
          <w:rFonts w:ascii="標楷體" w:eastAsia="標楷體" w:hAnsi="標楷體" w:cs="Arial"/>
          <w:kern w:val="0"/>
          <w:sz w:val="20"/>
          <w:szCs w:val="20"/>
        </w:rPr>
      </w:pPr>
    </w:p>
    <w:p w:rsidR="006E19A8" w:rsidRPr="006E19A8" w:rsidRDefault="006E19A8" w:rsidP="00FD534C">
      <w:pPr>
        <w:snapToGrid w:val="0"/>
        <w:spacing w:line="480" w:lineRule="exact"/>
        <w:jc w:val="both"/>
        <w:rPr>
          <w:rFonts w:ascii="標楷體" w:eastAsia="標楷體" w:hAnsi="標楷體"/>
          <w:b/>
        </w:rPr>
      </w:pPr>
      <w:r w:rsidRPr="006E19A8">
        <w:rPr>
          <w:rFonts w:ascii="標楷體" w:eastAsia="標楷體" w:hAnsi="標楷體" w:hint="eastAsia"/>
          <w:b/>
        </w:rPr>
        <w:t>八、注意事項</w:t>
      </w:r>
    </w:p>
    <w:p w:rsidR="006E19A8" w:rsidRPr="00FC32DD" w:rsidRDefault="006E19A8" w:rsidP="00953FC4">
      <w:pPr>
        <w:widowControl/>
        <w:spacing w:line="480" w:lineRule="exact"/>
        <w:ind w:leftChars="236" w:left="991" w:hangingChars="177" w:hanging="425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一、推薦</w:t>
      </w:r>
      <w:r w:rsidRPr="00FC32DD">
        <w:rPr>
          <w:rFonts w:ascii="標楷體" w:eastAsia="標楷體" w:hAnsi="標楷體" w:cs="新細明體" w:hint="eastAsia"/>
          <w:kern w:val="0"/>
        </w:rPr>
        <w:t>表</w:t>
      </w:r>
      <w:r w:rsidR="005A0385">
        <w:rPr>
          <w:rFonts w:ascii="標楷體" w:eastAsia="標楷體" w:hAnsi="標楷體" w:cs="新細明體" w:hint="eastAsia"/>
          <w:kern w:val="0"/>
        </w:rPr>
        <w:t>及其他證明文件</w:t>
      </w:r>
      <w:r w:rsidRPr="00FC32DD">
        <w:rPr>
          <w:rFonts w:ascii="標楷體" w:eastAsia="標楷體" w:hAnsi="標楷體" w:cs="新細明體" w:hint="eastAsia"/>
          <w:kern w:val="0"/>
        </w:rPr>
        <w:t>須於規定截止日前繳交；因特殊事由需延後繳交者，請取得活動聯絡人之聯繫，進行延後繳交之程序</w:t>
      </w:r>
      <w:r w:rsidRPr="00FC32DD">
        <w:rPr>
          <w:rFonts w:ascii="標楷體" w:eastAsia="標楷體" w:hAnsi="標楷體" w:cs="新細明體"/>
          <w:kern w:val="0"/>
        </w:rPr>
        <w:t>。</w:t>
      </w:r>
    </w:p>
    <w:p w:rsidR="006E19A8" w:rsidRPr="006E19A8" w:rsidRDefault="006E19A8" w:rsidP="00953FC4">
      <w:pPr>
        <w:widowControl/>
        <w:spacing w:line="480" w:lineRule="exact"/>
        <w:ind w:leftChars="236" w:left="991" w:hangingChars="177" w:hanging="425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二、</w:t>
      </w:r>
      <w:r w:rsidRPr="006E19A8">
        <w:rPr>
          <w:rFonts w:ascii="標楷體" w:eastAsia="標楷體" w:hAnsi="標楷體" w:cs="新細明體" w:hint="eastAsia"/>
          <w:kern w:val="0"/>
        </w:rPr>
        <w:t>權利歸屬：本活動由本校前程規劃處主辦，</w:t>
      </w:r>
      <w:r>
        <w:rPr>
          <w:rFonts w:ascii="標楷體" w:eastAsia="標楷體" w:hAnsi="標楷體" w:cs="新細明體" w:hint="eastAsia"/>
          <w:kern w:val="0"/>
        </w:rPr>
        <w:t>資料恕不退還。</w:t>
      </w:r>
    </w:p>
    <w:p w:rsidR="006E19A8" w:rsidRDefault="006E19A8" w:rsidP="00953FC4">
      <w:pPr>
        <w:spacing w:line="480" w:lineRule="exact"/>
        <w:ind w:leftChars="236" w:left="991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FC32DD">
        <w:rPr>
          <w:rFonts w:ascii="標楷體" w:eastAsia="標楷體" w:hAnsi="標楷體" w:hint="eastAsia"/>
        </w:rPr>
        <w:t>其他未盡事宜請來電分機</w:t>
      </w:r>
      <w:r w:rsidR="00C50282">
        <w:rPr>
          <w:rFonts w:ascii="標楷體" w:eastAsia="標楷體" w:hAnsi="標楷體" w:hint="eastAsia"/>
        </w:rPr>
        <w:t>2401</w:t>
      </w:r>
      <w:r w:rsidR="00912AA7">
        <w:rPr>
          <w:rFonts w:ascii="標楷體" w:eastAsia="標楷體" w:hAnsi="標楷體" w:hint="eastAsia"/>
        </w:rPr>
        <w:t>黃</w:t>
      </w:r>
      <w:r w:rsidR="00BC670B">
        <w:rPr>
          <w:rFonts w:ascii="標楷體" w:eastAsia="標楷體" w:hAnsi="標楷體" w:hint="eastAsia"/>
        </w:rPr>
        <w:t>老師</w:t>
      </w:r>
      <w:r w:rsidRPr="00FC32DD">
        <w:rPr>
          <w:rFonts w:ascii="標楷體" w:eastAsia="標楷體" w:hAnsi="標楷體" w:hint="eastAsia"/>
        </w:rPr>
        <w:t>洽詢。</w:t>
      </w:r>
    </w:p>
    <w:p w:rsidR="005A0385" w:rsidRDefault="005A0385" w:rsidP="00FD534C">
      <w:pPr>
        <w:spacing w:line="480" w:lineRule="exact"/>
        <w:ind w:leftChars="236" w:left="991" w:hangingChars="177" w:hanging="425"/>
        <w:rPr>
          <w:rFonts w:ascii="標楷體" w:eastAsia="標楷體" w:hAnsi="標楷體"/>
        </w:rPr>
      </w:pPr>
    </w:p>
    <w:p w:rsidR="00953FC4" w:rsidRPr="00DC7723" w:rsidRDefault="00FD534C" w:rsidP="00953FC4">
      <w:pPr>
        <w:pStyle w:val="aa"/>
        <w:rPr>
          <w:rFonts w:eastAsia="標楷體" w:hAnsi="標楷體"/>
          <w:sz w:val="24"/>
          <w:szCs w:val="24"/>
        </w:rPr>
      </w:pPr>
      <w:r>
        <w:rPr>
          <w:rFonts w:ascii="標楷體" w:eastAsia="標楷體" w:hAnsi="標楷體"/>
        </w:rPr>
        <w:br w:type="page"/>
      </w:r>
      <w:r w:rsidR="00953FC4">
        <w:rPr>
          <w:rFonts w:eastAsia="標楷體" w:hAnsi="標楷體" w:hint="eastAsia"/>
          <w:sz w:val="24"/>
          <w:szCs w:val="24"/>
        </w:rPr>
        <w:lastRenderedPageBreak/>
        <w:t>(</w:t>
      </w:r>
      <w:r w:rsidR="00953FC4" w:rsidRPr="00DC7723">
        <w:rPr>
          <w:rFonts w:eastAsia="標楷體" w:hAnsi="標楷體" w:hint="eastAsia"/>
          <w:sz w:val="24"/>
          <w:szCs w:val="24"/>
        </w:rPr>
        <w:t>附件</w:t>
      </w:r>
      <w:r w:rsidR="00953FC4">
        <w:rPr>
          <w:rFonts w:eastAsia="標楷體" w:hAnsi="標楷體" w:hint="eastAsia"/>
          <w:sz w:val="24"/>
          <w:szCs w:val="24"/>
        </w:rPr>
        <w:t>)</w:t>
      </w:r>
    </w:p>
    <w:p w:rsidR="00953FC4" w:rsidRDefault="00953FC4" w:rsidP="00953FC4">
      <w:pPr>
        <w:pStyle w:val="aa"/>
        <w:jc w:val="center"/>
        <w:rPr>
          <w:rFonts w:eastAsia="標楷體" w:hAnsi="標楷體"/>
          <w:sz w:val="32"/>
          <w:szCs w:val="32"/>
        </w:rPr>
      </w:pPr>
      <w:r w:rsidRPr="0092413E">
        <w:rPr>
          <w:rFonts w:eastAsia="標楷體" w:hAnsi="標楷體" w:hint="eastAsia"/>
          <w:sz w:val="32"/>
          <w:szCs w:val="32"/>
        </w:rPr>
        <w:t>銘傳大學</w:t>
      </w:r>
      <w:r>
        <w:rPr>
          <w:rFonts w:eastAsia="標楷體" w:hAnsi="標楷體" w:hint="eastAsia"/>
          <w:sz w:val="32"/>
          <w:szCs w:val="32"/>
        </w:rPr>
        <w:t>辦理服務學習績優</w:t>
      </w:r>
      <w:r>
        <w:rPr>
          <w:rFonts w:eastAsia="標楷體" w:hAnsi="標楷體" w:hint="eastAsia"/>
          <w:sz w:val="32"/>
          <w:szCs w:val="32"/>
          <w:u w:val="single"/>
        </w:rPr>
        <w:t>學生</w:t>
      </w:r>
      <w:r>
        <w:rPr>
          <w:rFonts w:eastAsia="標楷體" w:hAnsi="標楷體" w:hint="eastAsia"/>
          <w:sz w:val="32"/>
          <w:szCs w:val="32"/>
        </w:rPr>
        <w:t>推薦表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5769"/>
        <w:gridCol w:w="2056"/>
      </w:tblGrid>
      <w:tr w:rsidR="00953FC4" w:rsidTr="00C07BFD">
        <w:trPr>
          <w:cantSplit/>
          <w:trHeight w:val="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4" w:rsidRDefault="00953FC4" w:rsidP="00C07B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推薦單位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4" w:rsidRDefault="00A06F3E" w:rsidP="00C07B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(若為自行報名，則無需填寫)</w:t>
            </w:r>
          </w:p>
        </w:tc>
      </w:tr>
      <w:tr w:rsidR="00953FC4" w:rsidTr="00C07BF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4" w:rsidRDefault="00953FC4" w:rsidP="00C07B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4" w:rsidRDefault="00953FC4" w:rsidP="00C07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3E42A6" w:rsidRDefault="003E42A6" w:rsidP="00C07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  <w:p w:rsidR="00953FC4" w:rsidRDefault="00953FC4" w:rsidP="00C07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  <w:p w:rsidR="00953FC4" w:rsidRDefault="00953FC4" w:rsidP="00C07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出生年月日：</w:t>
            </w:r>
          </w:p>
          <w:p w:rsidR="00953FC4" w:rsidRDefault="00953FC4" w:rsidP="00C07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4" w:rsidRDefault="00953FC4" w:rsidP="00C07BF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  <w:p w:rsidR="00953FC4" w:rsidRDefault="00953FC4" w:rsidP="00C07BFD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953FC4" w:rsidRDefault="00953FC4" w:rsidP="00C07BFD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953FC4" w:rsidRDefault="00953FC4" w:rsidP="00C07BFD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953FC4" w:rsidRDefault="00953FC4" w:rsidP="00C07B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FC4" w:rsidTr="00C07BF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4" w:rsidRDefault="00953FC4" w:rsidP="00C07B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就讀學院、系(科)(所)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4" w:rsidRDefault="00953FC4" w:rsidP="00C07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就讀學院學系：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>學院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系(科)(所)</w:t>
            </w:r>
          </w:p>
          <w:p w:rsidR="00953FC4" w:rsidRDefault="00953FC4" w:rsidP="00C07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入學年度：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學年度。</w:t>
            </w:r>
          </w:p>
        </w:tc>
      </w:tr>
      <w:tr w:rsidR="00953FC4" w:rsidTr="00C07BFD">
        <w:trPr>
          <w:cantSplit/>
          <w:trHeight w:val="5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4" w:rsidRDefault="00953FC4" w:rsidP="00C07B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服務學習服務績效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4" w:rsidRDefault="00A06F3E" w:rsidP="00953FC4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參與各項</w:t>
            </w:r>
            <w:r w:rsidR="00953FC4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學習活動</w:t>
            </w:r>
            <w:r w:rsidR="00953FC4">
              <w:rPr>
                <w:rFonts w:ascii="標楷體" w:eastAsia="標楷體" w:hAnsi="標楷體" w:hint="eastAsia"/>
              </w:rPr>
              <w:t>統計30%：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5"/>
              <w:gridCol w:w="909"/>
              <w:gridCol w:w="1026"/>
              <w:gridCol w:w="1026"/>
              <w:gridCol w:w="1041"/>
              <w:gridCol w:w="1429"/>
              <w:gridCol w:w="635"/>
            </w:tblGrid>
            <w:tr w:rsidR="00953FC4" w:rsidTr="00C07BFD">
              <w:trPr>
                <w:cantSplit/>
                <w:trHeight w:val="505"/>
                <w:jc w:val="center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Pr="0092413E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24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服務起迄時間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Pr="0092413E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24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服務項目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Pr="0092413E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24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服務內容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Pr="0092413E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24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服務時數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Pr="0092413E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24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服務運用單位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Pr="0092413E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24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特殊績效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Pr="0092413E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24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備註</w:t>
                  </w:r>
                </w:p>
              </w:tc>
            </w:tr>
            <w:tr w:rsidR="00953FC4" w:rsidTr="00C07BFD">
              <w:trPr>
                <w:cantSplit/>
                <w:trHeight w:val="289"/>
                <w:jc w:val="center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953FC4" w:rsidTr="00C07BFD">
              <w:trPr>
                <w:cantSplit/>
                <w:trHeight w:val="285"/>
                <w:jc w:val="center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953FC4" w:rsidTr="00C07BFD">
              <w:trPr>
                <w:cantSplit/>
                <w:trHeight w:val="281"/>
                <w:jc w:val="center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953FC4" w:rsidTr="00C07BFD">
              <w:trPr>
                <w:cantSplit/>
                <w:trHeight w:val="345"/>
                <w:jc w:val="center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FC4" w:rsidRDefault="00953FC4" w:rsidP="00C07BF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</w:tbl>
          <w:p w:rsidR="00953FC4" w:rsidRDefault="00953FC4" w:rsidP="00C07BFD">
            <w:pPr>
              <w:rPr>
                <w:rFonts w:ascii="標楷體" w:eastAsia="標楷體" w:hAnsi="標楷體"/>
                <w:sz w:val="22"/>
              </w:rPr>
            </w:pPr>
            <w:r w:rsidRPr="002C53FE">
              <w:rPr>
                <w:rFonts w:ascii="標楷體" w:eastAsia="標楷體" w:hAnsi="標楷體" w:hint="eastAsia"/>
                <w:sz w:val="22"/>
              </w:rPr>
              <w:t>*若為服務學習內涵課程中所需之服務，備註欄請加註「服務學習課程」。</w:t>
            </w:r>
          </w:p>
          <w:p w:rsidR="00953FC4" w:rsidRPr="002C53FE" w:rsidRDefault="00953FC4" w:rsidP="00C07BFD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506602" w:rsidRPr="00506602" w:rsidRDefault="00953FC4" w:rsidP="00506602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服務成果30%：簡單具體敘述在服務學習中的具體貢獻</w:t>
            </w:r>
            <w:r w:rsidR="00A06F3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至少</w:t>
            </w:r>
            <w:r w:rsidR="00506602">
              <w:rPr>
                <w:rFonts w:ascii="標楷體" w:eastAsia="標楷體" w:hAnsi="標楷體"/>
              </w:rPr>
              <w:t>500</w:t>
            </w:r>
            <w:r w:rsidR="00506602">
              <w:rPr>
                <w:rFonts w:ascii="標楷體" w:eastAsia="標楷體" w:hAnsi="標楷體" w:hint="eastAsia"/>
              </w:rPr>
              <w:t>字以上</w:t>
            </w:r>
          </w:p>
          <w:p w:rsidR="00953FC4" w:rsidRPr="00DC7723" w:rsidRDefault="00953FC4" w:rsidP="00C07BFD">
            <w:pPr>
              <w:jc w:val="center"/>
              <w:rPr>
                <w:rFonts w:ascii="標楷體" w:eastAsia="標楷體" w:hAnsi="標楷體"/>
              </w:rPr>
            </w:pPr>
          </w:p>
          <w:p w:rsidR="00953FC4" w:rsidRDefault="00953FC4" w:rsidP="00953FC4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="00A06F3E">
              <w:rPr>
                <w:rFonts w:ascii="標楷體" w:eastAsia="標楷體" w:hAnsi="標楷體" w:hint="eastAsia"/>
              </w:rPr>
              <w:t>心得</w:t>
            </w:r>
            <w:r>
              <w:rPr>
                <w:rFonts w:ascii="標楷體" w:eastAsia="標楷體" w:hAnsi="標楷體" w:hint="eastAsia"/>
              </w:rPr>
              <w:t>40%：</w:t>
            </w:r>
            <w:r w:rsidR="00A06F3E">
              <w:rPr>
                <w:rFonts w:ascii="標楷體" w:eastAsia="標楷體" w:hAnsi="標楷體" w:hint="eastAsia"/>
              </w:rPr>
              <w:t>服務動機、自我成長(期許)，</w:t>
            </w:r>
            <w:r>
              <w:rPr>
                <w:rFonts w:ascii="標楷體" w:eastAsia="標楷體" w:hAnsi="標楷體" w:hint="eastAsia"/>
              </w:rPr>
              <w:t>至少</w:t>
            </w:r>
            <w:r w:rsidR="00DC7093">
              <w:rPr>
                <w:rFonts w:ascii="標楷體" w:eastAsia="標楷體" w:hAnsi="標楷體" w:hint="eastAsia"/>
              </w:rPr>
              <w:t>5</w:t>
            </w:r>
            <w:r w:rsidR="00506602">
              <w:rPr>
                <w:rFonts w:ascii="標楷體" w:eastAsia="標楷體" w:hAnsi="標楷體"/>
              </w:rPr>
              <w:t>0</w:t>
            </w:r>
            <w:r w:rsidR="0050660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字</w:t>
            </w:r>
            <w:r w:rsidR="00506602">
              <w:rPr>
                <w:rFonts w:ascii="標楷體" w:eastAsia="標楷體" w:hAnsi="標楷體" w:hint="eastAsia"/>
              </w:rPr>
              <w:t>以上</w:t>
            </w:r>
          </w:p>
          <w:p w:rsidR="00953FC4" w:rsidRPr="00DC7723" w:rsidRDefault="00953FC4" w:rsidP="00C07BFD">
            <w:pPr>
              <w:jc w:val="center"/>
              <w:rPr>
                <w:rFonts w:ascii="標楷體" w:eastAsia="標楷體" w:hAnsi="標楷體"/>
              </w:rPr>
            </w:pPr>
          </w:p>
          <w:p w:rsidR="00953FC4" w:rsidRDefault="00953FC4" w:rsidP="00C07B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FC4" w:rsidTr="00C07BFD">
        <w:trPr>
          <w:cantSplit/>
          <w:trHeight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4" w:rsidRDefault="00953FC4" w:rsidP="00C07B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4" w:rsidRDefault="00953FC4" w:rsidP="00C07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□服務學習活動證明文件(     件)。</w:t>
            </w:r>
          </w:p>
          <w:p w:rsidR="00953FC4" w:rsidRDefault="00953FC4" w:rsidP="00C07B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□其他具體事蹟或貢獻佐證資料(     件)。</w:t>
            </w:r>
          </w:p>
        </w:tc>
      </w:tr>
      <w:tr w:rsidR="00953FC4" w:rsidTr="00C07BFD">
        <w:trPr>
          <w:cantSplit/>
          <w:trHeight w:val="1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3FC4" w:rsidRDefault="00953FC4" w:rsidP="00C07B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推薦理由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3FC4" w:rsidRDefault="00953FC4" w:rsidP="00C07B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FC4" w:rsidTr="00C07BFD">
        <w:trPr>
          <w:cantSplit/>
          <w:trHeight w:val="61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3FC4" w:rsidRDefault="00953FC4" w:rsidP="00C07B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FC4" w:rsidRDefault="00953FC4" w:rsidP="00C07B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FC4" w:rsidTr="00C07BFD">
        <w:trPr>
          <w:cantSplit/>
          <w:trHeight w:val="1071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3FC4" w:rsidRDefault="00953FC4" w:rsidP="00C07BF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填表說明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3FC4" w:rsidRDefault="00953FC4" w:rsidP="00953FC4">
            <w:pPr>
              <w:numPr>
                <w:ilvl w:val="0"/>
                <w:numId w:val="13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本表所列各欄，除「審查結果」外均請詳填，不敷填寫，得另附頁說明(A4、雙面列印(不超過20頁)，請裝訂成冊)。</w:t>
            </w:r>
          </w:p>
          <w:p w:rsidR="00953FC4" w:rsidRDefault="00953FC4" w:rsidP="00953FC4">
            <w:pPr>
              <w:numPr>
                <w:ilvl w:val="0"/>
                <w:numId w:val="13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「服務學習服務績效」以3年內之事蹟為限，所列各項事蹟建請附證明文件。</w:t>
            </w:r>
          </w:p>
        </w:tc>
      </w:tr>
    </w:tbl>
    <w:p w:rsidR="00953FC4" w:rsidRPr="00DC7723" w:rsidRDefault="00953FC4" w:rsidP="00953FC4"/>
    <w:p w:rsidR="00953FC4" w:rsidRDefault="00953FC4" w:rsidP="00953FC4"/>
    <w:p w:rsidR="00FD534C" w:rsidRPr="00953FC4" w:rsidRDefault="00FD534C">
      <w:pPr>
        <w:widowControl/>
        <w:rPr>
          <w:rFonts w:ascii="標楷體" w:eastAsia="標楷體" w:hAnsi="標楷體"/>
        </w:rPr>
      </w:pPr>
    </w:p>
    <w:sectPr w:rsidR="00FD534C" w:rsidRPr="00953FC4" w:rsidSect="001226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39" w:rsidRDefault="00931339" w:rsidP="007A5FFD">
      <w:r>
        <w:separator/>
      </w:r>
    </w:p>
  </w:endnote>
  <w:endnote w:type="continuationSeparator" w:id="0">
    <w:p w:rsidR="00931339" w:rsidRDefault="00931339" w:rsidP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39" w:rsidRDefault="00931339" w:rsidP="007A5FFD">
      <w:r>
        <w:separator/>
      </w:r>
    </w:p>
  </w:footnote>
  <w:footnote w:type="continuationSeparator" w:id="0">
    <w:p w:rsidR="00931339" w:rsidRDefault="00931339" w:rsidP="007A5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B93"/>
    <w:multiLevelType w:val="hybridMultilevel"/>
    <w:tmpl w:val="17E2BFF0"/>
    <w:lvl w:ilvl="0" w:tplc="D9DEC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E3774"/>
    <w:multiLevelType w:val="hybridMultilevel"/>
    <w:tmpl w:val="1604DFE2"/>
    <w:lvl w:ilvl="0" w:tplc="E14CBC8E">
      <w:start w:val="1"/>
      <w:numFmt w:val="taiwaneseCountingThousand"/>
      <w:lvlText w:val="%1、"/>
      <w:lvlJc w:val="left"/>
      <w:pPr>
        <w:ind w:left="2010" w:hanging="45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D58AC"/>
    <w:multiLevelType w:val="multilevel"/>
    <w:tmpl w:val="10F8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329CF"/>
    <w:multiLevelType w:val="hybridMultilevel"/>
    <w:tmpl w:val="645CA392"/>
    <w:lvl w:ilvl="0" w:tplc="745C5842">
      <w:start w:val="7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861196"/>
    <w:multiLevelType w:val="hybridMultilevel"/>
    <w:tmpl w:val="35AEB0AC"/>
    <w:lvl w:ilvl="0" w:tplc="A45E435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AC1307"/>
    <w:multiLevelType w:val="hybridMultilevel"/>
    <w:tmpl w:val="31E8FC58"/>
    <w:lvl w:ilvl="0" w:tplc="56520654">
      <w:start w:val="7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46729F"/>
    <w:multiLevelType w:val="hybridMultilevel"/>
    <w:tmpl w:val="13A28F7E"/>
    <w:lvl w:ilvl="0" w:tplc="60C012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E13E2"/>
    <w:multiLevelType w:val="hybridMultilevel"/>
    <w:tmpl w:val="EA02F3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7DC506E"/>
    <w:multiLevelType w:val="hybridMultilevel"/>
    <w:tmpl w:val="B53424BA"/>
    <w:lvl w:ilvl="0" w:tplc="10922174">
      <w:start w:val="1"/>
      <w:numFmt w:val="ideographDigital"/>
      <w:lvlText w:val="第%1條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7B5F9D"/>
    <w:multiLevelType w:val="hybridMultilevel"/>
    <w:tmpl w:val="3C36587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AD0893"/>
    <w:multiLevelType w:val="hybridMultilevel"/>
    <w:tmpl w:val="E0D00F0A"/>
    <w:lvl w:ilvl="0" w:tplc="88A6E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6B717A"/>
    <w:multiLevelType w:val="hybridMultilevel"/>
    <w:tmpl w:val="BB320932"/>
    <w:lvl w:ilvl="0" w:tplc="28F0D07C">
      <w:start w:val="1"/>
      <w:numFmt w:val="taiwaneseCountingThousand"/>
      <w:lvlText w:val="%1、"/>
      <w:lvlJc w:val="left"/>
      <w:pPr>
        <w:ind w:left="2010" w:hanging="450"/>
      </w:pPr>
      <w:rPr>
        <w:rFonts w:cs="Arial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76C24EBD"/>
    <w:multiLevelType w:val="hybridMultilevel"/>
    <w:tmpl w:val="5A585ADC"/>
    <w:lvl w:ilvl="0" w:tplc="CA54A6B8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7"/>
    <w:rsid w:val="000113FA"/>
    <w:rsid w:val="00017E21"/>
    <w:rsid w:val="000326CC"/>
    <w:rsid w:val="0003767D"/>
    <w:rsid w:val="00042AFC"/>
    <w:rsid w:val="00044210"/>
    <w:rsid w:val="00055817"/>
    <w:rsid w:val="0007044D"/>
    <w:rsid w:val="00082759"/>
    <w:rsid w:val="00085D5F"/>
    <w:rsid w:val="000B3DD6"/>
    <w:rsid w:val="000C2679"/>
    <w:rsid w:val="000E2DE1"/>
    <w:rsid w:val="000F7966"/>
    <w:rsid w:val="001065FD"/>
    <w:rsid w:val="001072A5"/>
    <w:rsid w:val="001226BF"/>
    <w:rsid w:val="001640E0"/>
    <w:rsid w:val="00171E25"/>
    <w:rsid w:val="00174844"/>
    <w:rsid w:val="00182394"/>
    <w:rsid w:val="001907AE"/>
    <w:rsid w:val="001C7189"/>
    <w:rsid w:val="001D0D35"/>
    <w:rsid w:val="001E0788"/>
    <w:rsid w:val="001E3FB1"/>
    <w:rsid w:val="001F7D6A"/>
    <w:rsid w:val="002241C4"/>
    <w:rsid w:val="002307E1"/>
    <w:rsid w:val="002351A1"/>
    <w:rsid w:val="0024166A"/>
    <w:rsid w:val="00252F57"/>
    <w:rsid w:val="00261623"/>
    <w:rsid w:val="002660DB"/>
    <w:rsid w:val="002704AE"/>
    <w:rsid w:val="00271842"/>
    <w:rsid w:val="002953C9"/>
    <w:rsid w:val="002C466B"/>
    <w:rsid w:val="002D4B43"/>
    <w:rsid w:val="002F0E4E"/>
    <w:rsid w:val="003104DE"/>
    <w:rsid w:val="00315059"/>
    <w:rsid w:val="00323B4F"/>
    <w:rsid w:val="00326D08"/>
    <w:rsid w:val="00327CD1"/>
    <w:rsid w:val="003344B8"/>
    <w:rsid w:val="003366D3"/>
    <w:rsid w:val="00336E3B"/>
    <w:rsid w:val="00343263"/>
    <w:rsid w:val="003560ED"/>
    <w:rsid w:val="003706A6"/>
    <w:rsid w:val="003752E7"/>
    <w:rsid w:val="003863BE"/>
    <w:rsid w:val="00393D4C"/>
    <w:rsid w:val="003A341F"/>
    <w:rsid w:val="003B6069"/>
    <w:rsid w:val="003C2EC5"/>
    <w:rsid w:val="003D2785"/>
    <w:rsid w:val="003E42A6"/>
    <w:rsid w:val="003E7E44"/>
    <w:rsid w:val="00403089"/>
    <w:rsid w:val="0041670C"/>
    <w:rsid w:val="00417405"/>
    <w:rsid w:val="00427C8E"/>
    <w:rsid w:val="00441F07"/>
    <w:rsid w:val="00445043"/>
    <w:rsid w:val="00445BDB"/>
    <w:rsid w:val="004566A2"/>
    <w:rsid w:val="00457942"/>
    <w:rsid w:val="004622E9"/>
    <w:rsid w:val="00472B66"/>
    <w:rsid w:val="004A1E7F"/>
    <w:rsid w:val="004A4DD9"/>
    <w:rsid w:val="004B21B6"/>
    <w:rsid w:val="004B35F4"/>
    <w:rsid w:val="004C6F32"/>
    <w:rsid w:val="004D1D0C"/>
    <w:rsid w:val="004D6940"/>
    <w:rsid w:val="004E26A1"/>
    <w:rsid w:val="004E4A6C"/>
    <w:rsid w:val="00506602"/>
    <w:rsid w:val="00517203"/>
    <w:rsid w:val="0053221E"/>
    <w:rsid w:val="00534DF1"/>
    <w:rsid w:val="005373E6"/>
    <w:rsid w:val="00537FD6"/>
    <w:rsid w:val="00547501"/>
    <w:rsid w:val="00562274"/>
    <w:rsid w:val="00563249"/>
    <w:rsid w:val="00575ABF"/>
    <w:rsid w:val="00577A7D"/>
    <w:rsid w:val="00587EA6"/>
    <w:rsid w:val="005A0385"/>
    <w:rsid w:val="005A6227"/>
    <w:rsid w:val="005B5212"/>
    <w:rsid w:val="005D130C"/>
    <w:rsid w:val="0060566B"/>
    <w:rsid w:val="00624383"/>
    <w:rsid w:val="00635740"/>
    <w:rsid w:val="00641229"/>
    <w:rsid w:val="00684CBD"/>
    <w:rsid w:val="006A2692"/>
    <w:rsid w:val="006B6F98"/>
    <w:rsid w:val="006C7944"/>
    <w:rsid w:val="006C7DAD"/>
    <w:rsid w:val="006E19A8"/>
    <w:rsid w:val="006E1BBA"/>
    <w:rsid w:val="006E4B07"/>
    <w:rsid w:val="0070542D"/>
    <w:rsid w:val="00711526"/>
    <w:rsid w:val="007221BB"/>
    <w:rsid w:val="00722D25"/>
    <w:rsid w:val="007257AE"/>
    <w:rsid w:val="007443D4"/>
    <w:rsid w:val="00754B64"/>
    <w:rsid w:val="007579A5"/>
    <w:rsid w:val="0076058F"/>
    <w:rsid w:val="0078152E"/>
    <w:rsid w:val="00795DC1"/>
    <w:rsid w:val="007A5FFD"/>
    <w:rsid w:val="007B67CC"/>
    <w:rsid w:val="007C561A"/>
    <w:rsid w:val="007D1B5E"/>
    <w:rsid w:val="00813BBB"/>
    <w:rsid w:val="00816E9E"/>
    <w:rsid w:val="00826D23"/>
    <w:rsid w:val="0083398D"/>
    <w:rsid w:val="00845DA2"/>
    <w:rsid w:val="0085361F"/>
    <w:rsid w:val="00877CD0"/>
    <w:rsid w:val="00885D15"/>
    <w:rsid w:val="008942C8"/>
    <w:rsid w:val="008A1E85"/>
    <w:rsid w:val="008C2A4A"/>
    <w:rsid w:val="008C55F6"/>
    <w:rsid w:val="008E09B7"/>
    <w:rsid w:val="00912AA7"/>
    <w:rsid w:val="00914804"/>
    <w:rsid w:val="00931339"/>
    <w:rsid w:val="00934585"/>
    <w:rsid w:val="00953FC4"/>
    <w:rsid w:val="0097476A"/>
    <w:rsid w:val="00976AF4"/>
    <w:rsid w:val="00982686"/>
    <w:rsid w:val="00987891"/>
    <w:rsid w:val="00992B23"/>
    <w:rsid w:val="009A10E9"/>
    <w:rsid w:val="009B13E0"/>
    <w:rsid w:val="009D5540"/>
    <w:rsid w:val="009E5B9C"/>
    <w:rsid w:val="009F12EF"/>
    <w:rsid w:val="009F7EB7"/>
    <w:rsid w:val="00A03BA4"/>
    <w:rsid w:val="00A06F3E"/>
    <w:rsid w:val="00A15897"/>
    <w:rsid w:val="00A24A17"/>
    <w:rsid w:val="00A2568F"/>
    <w:rsid w:val="00A5356C"/>
    <w:rsid w:val="00A914D0"/>
    <w:rsid w:val="00A9430B"/>
    <w:rsid w:val="00A97B0E"/>
    <w:rsid w:val="00AA3427"/>
    <w:rsid w:val="00AA41E3"/>
    <w:rsid w:val="00AB1984"/>
    <w:rsid w:val="00AB1BC2"/>
    <w:rsid w:val="00AB1C66"/>
    <w:rsid w:val="00AB2006"/>
    <w:rsid w:val="00AC7A7C"/>
    <w:rsid w:val="00AE0289"/>
    <w:rsid w:val="00AE066D"/>
    <w:rsid w:val="00AF3942"/>
    <w:rsid w:val="00B02835"/>
    <w:rsid w:val="00B02962"/>
    <w:rsid w:val="00B16CD4"/>
    <w:rsid w:val="00B23DDC"/>
    <w:rsid w:val="00B27853"/>
    <w:rsid w:val="00B35874"/>
    <w:rsid w:val="00B40F6B"/>
    <w:rsid w:val="00B46263"/>
    <w:rsid w:val="00B57F44"/>
    <w:rsid w:val="00B64D65"/>
    <w:rsid w:val="00B67181"/>
    <w:rsid w:val="00B676EA"/>
    <w:rsid w:val="00B776E3"/>
    <w:rsid w:val="00B87A3E"/>
    <w:rsid w:val="00BA2B01"/>
    <w:rsid w:val="00BA5ACD"/>
    <w:rsid w:val="00BB0D80"/>
    <w:rsid w:val="00BB1179"/>
    <w:rsid w:val="00BC2546"/>
    <w:rsid w:val="00BC670B"/>
    <w:rsid w:val="00BD701A"/>
    <w:rsid w:val="00BF002A"/>
    <w:rsid w:val="00C01C12"/>
    <w:rsid w:val="00C10C8D"/>
    <w:rsid w:val="00C176E3"/>
    <w:rsid w:val="00C261C4"/>
    <w:rsid w:val="00C50282"/>
    <w:rsid w:val="00C536F3"/>
    <w:rsid w:val="00C739B2"/>
    <w:rsid w:val="00C902D1"/>
    <w:rsid w:val="00C92347"/>
    <w:rsid w:val="00C9248A"/>
    <w:rsid w:val="00C93EA8"/>
    <w:rsid w:val="00CF68DE"/>
    <w:rsid w:val="00D05C34"/>
    <w:rsid w:val="00D16C27"/>
    <w:rsid w:val="00D20F61"/>
    <w:rsid w:val="00D35A56"/>
    <w:rsid w:val="00D44289"/>
    <w:rsid w:val="00D507C7"/>
    <w:rsid w:val="00D905A0"/>
    <w:rsid w:val="00DC3E00"/>
    <w:rsid w:val="00DC7093"/>
    <w:rsid w:val="00DD120A"/>
    <w:rsid w:val="00DF46BB"/>
    <w:rsid w:val="00E029AA"/>
    <w:rsid w:val="00E02D6E"/>
    <w:rsid w:val="00E16EA8"/>
    <w:rsid w:val="00E21BA9"/>
    <w:rsid w:val="00E22D7E"/>
    <w:rsid w:val="00E26055"/>
    <w:rsid w:val="00E35E3E"/>
    <w:rsid w:val="00E405EA"/>
    <w:rsid w:val="00E57B53"/>
    <w:rsid w:val="00E607E0"/>
    <w:rsid w:val="00E870D6"/>
    <w:rsid w:val="00EC1060"/>
    <w:rsid w:val="00ED169D"/>
    <w:rsid w:val="00EE0054"/>
    <w:rsid w:val="00EE6DFD"/>
    <w:rsid w:val="00EF35FC"/>
    <w:rsid w:val="00F066A4"/>
    <w:rsid w:val="00F10011"/>
    <w:rsid w:val="00F11BAA"/>
    <w:rsid w:val="00F16722"/>
    <w:rsid w:val="00F42F50"/>
    <w:rsid w:val="00F53681"/>
    <w:rsid w:val="00F77D6A"/>
    <w:rsid w:val="00F83234"/>
    <w:rsid w:val="00F90C41"/>
    <w:rsid w:val="00F913A3"/>
    <w:rsid w:val="00F953FD"/>
    <w:rsid w:val="00FA7DB3"/>
    <w:rsid w:val="00FC19A2"/>
    <w:rsid w:val="00FD534C"/>
    <w:rsid w:val="00FE5B1E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1BEDC"/>
  <w15:docId w15:val="{8584E595-7525-48C8-8A46-2015F5A8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0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FF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5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FFD"/>
    <w:rPr>
      <w:rFonts w:ascii="Times New Roman" w:hAnsi="Times New Roman"/>
      <w:kern w:val="2"/>
    </w:rPr>
  </w:style>
  <w:style w:type="character" w:styleId="a7">
    <w:name w:val="Hyperlink"/>
    <w:basedOn w:val="a0"/>
    <w:uiPriority w:val="99"/>
    <w:unhideWhenUsed/>
    <w:rsid w:val="00CF68D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E005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rsid w:val="00E260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6E19A8"/>
    <w:pPr>
      <w:ind w:leftChars="200" w:left="480"/>
    </w:pPr>
  </w:style>
  <w:style w:type="paragraph" w:styleId="aa">
    <w:name w:val="caption"/>
    <w:basedOn w:val="a"/>
    <w:next w:val="a"/>
    <w:qFormat/>
    <w:rsid w:val="001226BF"/>
    <w:rPr>
      <w:sz w:val="20"/>
      <w:szCs w:val="20"/>
    </w:rPr>
  </w:style>
  <w:style w:type="character" w:customStyle="1" w:styleId="apple-converted-space">
    <w:name w:val="apple-converted-space"/>
    <w:basedOn w:val="a0"/>
    <w:rsid w:val="00C261C4"/>
  </w:style>
  <w:style w:type="paragraph" w:styleId="ab">
    <w:name w:val="Balloon Text"/>
    <w:basedOn w:val="a"/>
    <w:link w:val="ac"/>
    <w:uiPriority w:val="99"/>
    <w:semiHidden/>
    <w:unhideWhenUsed/>
    <w:rsid w:val="00EC1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C10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2014-04-23T09:26:00Z</cp:lastPrinted>
  <dcterms:created xsi:type="dcterms:W3CDTF">2022-02-14T23:56:00Z</dcterms:created>
  <dcterms:modified xsi:type="dcterms:W3CDTF">2022-03-04T07:12:00Z</dcterms:modified>
</cp:coreProperties>
</file>